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416B" w:rsidRDefault="0090416B" w:rsidP="0090416B">
      <w:pPr>
        <w:shd w:val="clear" w:color="auto" w:fill="FFFFFF"/>
        <w:ind w:left="86"/>
      </w:pPr>
      <w:r>
        <w:rPr>
          <w:b/>
          <w:bCs/>
          <w:color w:val="000000"/>
          <w:spacing w:val="-7"/>
          <w:sz w:val="24"/>
          <w:szCs w:val="24"/>
        </w:rPr>
        <w:t>Inhaltsfeld 1: Biologie der Zelle</w:t>
      </w:r>
    </w:p>
    <w:p w:rsidR="0090416B" w:rsidRDefault="0090416B" w:rsidP="0090416B">
      <w:pPr>
        <w:spacing w:after="250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2"/>
        <w:gridCol w:w="4080"/>
      </w:tblGrid>
      <w:tr w:rsidR="0090416B">
        <w:trPr>
          <w:trHeight w:hRule="exact" w:val="446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6B" w:rsidRDefault="0090416B" w:rsidP="00864319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Inhaltliche Schwerpunkte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6B" w:rsidRDefault="0090416B" w:rsidP="00864319">
            <w:pPr>
              <w:shd w:val="clear" w:color="auto" w:fill="FFFFFF"/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Vorschl</w:t>
            </w:r>
            <w:r>
              <w:rPr>
                <w:rFonts w:cs="Times New Roman"/>
                <w:b/>
                <w:bCs/>
                <w:color w:val="000000"/>
                <w:spacing w:val="-7"/>
                <w:sz w:val="24"/>
                <w:szCs w:val="24"/>
              </w:rPr>
              <w:t>ä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ge f</w:t>
            </w:r>
            <w:r>
              <w:rPr>
                <w:rFonts w:cs="Times New Roman"/>
                <w:b/>
                <w:bCs/>
                <w:color w:val="000000"/>
                <w:spacing w:val="-7"/>
                <w:sz w:val="24"/>
                <w:szCs w:val="24"/>
              </w:rPr>
              <w:t>ü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r m</w:t>
            </w:r>
            <w:r>
              <w:rPr>
                <w:rFonts w:cs="Times New Roman"/>
                <w:b/>
                <w:bCs/>
                <w:color w:val="000000"/>
                <w:spacing w:val="-7"/>
                <w:sz w:val="24"/>
                <w:szCs w:val="24"/>
              </w:rPr>
              <w:t>ö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gliche Kontexte</w:t>
            </w:r>
          </w:p>
        </w:tc>
      </w:tr>
      <w:tr w:rsidR="0090416B">
        <w:trPr>
          <w:trHeight w:hRule="exact" w:val="1786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6B" w:rsidRDefault="0090416B" w:rsidP="00864319">
            <w:pPr>
              <w:shd w:val="clear" w:color="auto" w:fill="FFFFFF"/>
              <w:tabs>
                <w:tab w:val="left" w:pos="230"/>
              </w:tabs>
            </w:pPr>
            <w:r>
              <w:rPr>
                <w:rFonts w:cs="Times New Roman"/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ab/>
              <w:t>Zellaufbau</w:t>
            </w:r>
          </w:p>
          <w:p w:rsidR="0090416B" w:rsidRDefault="0090416B" w:rsidP="00864319">
            <w:pPr>
              <w:shd w:val="clear" w:color="auto" w:fill="FFFFFF"/>
              <w:tabs>
                <w:tab w:val="left" w:pos="230"/>
              </w:tabs>
            </w:pPr>
            <w:r>
              <w:rPr>
                <w:rFonts w:cs="Times New Roman"/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ab/>
              <w:t>Biomembranen</w:t>
            </w:r>
          </w:p>
          <w:p w:rsidR="0090416B" w:rsidRDefault="0090416B" w:rsidP="00864319">
            <w:pPr>
              <w:shd w:val="clear" w:color="auto" w:fill="FFFFFF"/>
              <w:tabs>
                <w:tab w:val="left" w:pos="230"/>
              </w:tabs>
              <w:spacing w:line="264" w:lineRule="exact"/>
              <w:ind w:left="244" w:right="240" w:hanging="244"/>
            </w:pPr>
            <w:r>
              <w:rPr>
                <w:rFonts w:cs="Times New Roman"/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7"/>
                <w:sz w:val="24"/>
                <w:szCs w:val="24"/>
              </w:rPr>
              <w:t xml:space="preserve">Stofftransport zwischen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Komparti-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menten</w:t>
            </w:r>
            <w:proofErr w:type="spellEnd"/>
          </w:p>
          <w:p w:rsidR="0090416B" w:rsidRDefault="0090416B" w:rsidP="00864319">
            <w:pPr>
              <w:shd w:val="clear" w:color="auto" w:fill="FFFFFF"/>
              <w:tabs>
                <w:tab w:val="left" w:pos="230"/>
              </w:tabs>
            </w:pPr>
            <w:r>
              <w:rPr>
                <w:rFonts w:cs="Times New Roman"/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ab/>
              <w:t>Funktion des Zellkerns</w:t>
            </w:r>
          </w:p>
          <w:p w:rsidR="0090416B" w:rsidRDefault="0090416B" w:rsidP="00864319">
            <w:pPr>
              <w:shd w:val="clear" w:color="auto" w:fill="FFFFFF"/>
              <w:tabs>
                <w:tab w:val="left" w:pos="230"/>
              </w:tabs>
            </w:pPr>
            <w:r>
              <w:rPr>
                <w:rFonts w:cs="Times New Roman"/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ab/>
              <w:t>Zellverdopplung und DNA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6B" w:rsidRDefault="0090416B" w:rsidP="00864319">
            <w:pPr>
              <w:shd w:val="clear" w:color="auto" w:fill="FFFFFF"/>
              <w:tabs>
                <w:tab w:val="left" w:pos="221"/>
              </w:tabs>
            </w:pPr>
            <w:r>
              <w:rPr>
                <w:rFonts w:cs="Times New Roman"/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8"/>
                <w:sz w:val="24"/>
                <w:szCs w:val="24"/>
              </w:rPr>
              <w:t>Erforschung der Biomembranen</w:t>
            </w:r>
          </w:p>
          <w:p w:rsidR="0090416B" w:rsidRDefault="0090416B" w:rsidP="00864319">
            <w:pPr>
              <w:shd w:val="clear" w:color="auto" w:fill="FFFFFF"/>
              <w:tabs>
                <w:tab w:val="left" w:pos="221"/>
              </w:tabs>
            </w:pPr>
            <w:r>
              <w:rPr>
                <w:rFonts w:cs="Times New Roman"/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ab/>
              <w:t>Zellkulturen</w:t>
            </w:r>
          </w:p>
        </w:tc>
      </w:tr>
      <w:tr w:rsidR="0090416B">
        <w:trPr>
          <w:trHeight w:hRule="exact" w:val="2256"/>
        </w:trPr>
        <w:tc>
          <w:tcPr>
            <w:tcW w:w="8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6B" w:rsidRDefault="0090416B" w:rsidP="00864319">
            <w:pPr>
              <w:shd w:val="clear" w:color="auto" w:fill="FFFFFF"/>
              <w:spacing w:line="264" w:lineRule="exact"/>
            </w:pPr>
            <w:r>
              <w:rPr>
                <w:b/>
                <w:bCs/>
                <w:color w:val="000000"/>
                <w:sz w:val="24"/>
                <w:szCs w:val="24"/>
              </w:rPr>
              <w:t>Basiskonzept System</w:t>
            </w:r>
          </w:p>
          <w:p w:rsidR="0090416B" w:rsidRDefault="0090416B" w:rsidP="00864319">
            <w:pPr>
              <w:shd w:val="clear" w:color="auto" w:fill="FFFFFF"/>
              <w:spacing w:line="264" w:lineRule="exact"/>
              <w:ind w:right="58" w:firstLine="5"/>
            </w:pP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Prokaryot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Eukaryot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, Biomembran, Zellorganell, Zellkern, Chromosom, Mak</w:t>
            </w:r>
            <w:r>
              <w:rPr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color w:val="000000"/>
                <w:spacing w:val="-5"/>
                <w:sz w:val="24"/>
                <w:szCs w:val="24"/>
              </w:rPr>
              <w:t>romolek</w:t>
            </w:r>
            <w:r>
              <w:rPr>
                <w:rFonts w:cs="Times New Roman"/>
                <w:color w:val="000000"/>
                <w:spacing w:val="-5"/>
                <w:sz w:val="24"/>
                <w:szCs w:val="24"/>
              </w:rPr>
              <w:t>ü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l,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Cytoskelett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, Transport, Zelle, Gewebe, Organ, Plasmolyse </w:t>
            </w:r>
            <w:r>
              <w:rPr>
                <w:b/>
                <w:bCs/>
                <w:color w:val="000000"/>
                <w:sz w:val="24"/>
                <w:szCs w:val="24"/>
              </w:rPr>
              <w:t>Basiskonzept Struktur und Funktion</w:t>
            </w:r>
          </w:p>
          <w:p w:rsidR="0090416B" w:rsidRDefault="0090416B" w:rsidP="00864319">
            <w:pPr>
              <w:shd w:val="clear" w:color="auto" w:fill="FFFFFF"/>
              <w:spacing w:line="264" w:lineRule="exact"/>
              <w:ind w:right="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Cytoskelett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, Zelldifferenzierung,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Zellkompartimentierung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, Transport, Diffusion, </w:t>
            </w:r>
            <w:r>
              <w:rPr>
                <w:color w:val="000000"/>
                <w:sz w:val="24"/>
                <w:szCs w:val="24"/>
              </w:rPr>
              <w:t>Osmose, Zellkommunikation, Tracer</w:t>
            </w:r>
          </w:p>
          <w:p w:rsidR="0090416B" w:rsidRDefault="0090416B" w:rsidP="00864319">
            <w:pPr>
              <w:shd w:val="clear" w:color="auto" w:fill="FFFFFF"/>
              <w:spacing w:line="264" w:lineRule="exact"/>
              <w:ind w:right="5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Basiskonzept Entwicklung</w:t>
            </w:r>
          </w:p>
          <w:p w:rsidR="0090416B" w:rsidRDefault="0090416B" w:rsidP="00864319">
            <w:pPr>
              <w:shd w:val="clear" w:color="auto" w:fill="FFFFFF"/>
              <w:spacing w:line="264" w:lineRule="exact"/>
              <w:ind w:right="58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Endosymbiose, Replikation, Mitose, Zellzyklus, Zelldifferenzierung</w:t>
            </w:r>
          </w:p>
        </w:tc>
      </w:tr>
    </w:tbl>
    <w:p w:rsidR="0090416B" w:rsidRDefault="0090416B" w:rsidP="0090416B">
      <w:pPr>
        <w:shd w:val="clear" w:color="auto" w:fill="FFFFFF"/>
        <w:spacing w:before="250"/>
        <w:ind w:left="101"/>
      </w:pPr>
      <w:r>
        <w:rPr>
          <w:i/>
          <w:iCs/>
          <w:color w:val="000000"/>
          <w:spacing w:val="-6"/>
          <w:sz w:val="24"/>
          <w:szCs w:val="24"/>
          <w:u w:val="single"/>
        </w:rPr>
        <w:t>Umgang mit Fachwissen</w:t>
      </w:r>
    </w:p>
    <w:p w:rsidR="0090416B" w:rsidRDefault="0090416B" w:rsidP="0090416B">
      <w:pPr>
        <w:shd w:val="clear" w:color="auto" w:fill="FFFFFF"/>
        <w:spacing w:before="259" w:line="269" w:lineRule="exact"/>
        <w:ind w:left="91"/>
      </w:pPr>
      <w:r>
        <w:rPr>
          <w:color w:val="000000"/>
          <w:spacing w:val="-5"/>
          <w:sz w:val="24"/>
          <w:szCs w:val="24"/>
        </w:rPr>
        <w:t>Die Sch</w:t>
      </w:r>
      <w:r>
        <w:rPr>
          <w:rFonts w:cs="Times New Roman"/>
          <w:color w:val="000000"/>
          <w:spacing w:val="-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lerinnen und Sch</w:t>
      </w:r>
      <w:r>
        <w:rPr>
          <w:rFonts w:cs="Times New Roman"/>
          <w:color w:val="000000"/>
          <w:spacing w:val="-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ler...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5" w:line="269" w:lineRule="exact"/>
        <w:ind w:left="418" w:right="101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beschreiben den Aufbau pro- und </w:t>
      </w:r>
      <w:proofErr w:type="spellStart"/>
      <w:r>
        <w:rPr>
          <w:color w:val="000000"/>
          <w:spacing w:val="-4"/>
          <w:sz w:val="24"/>
          <w:szCs w:val="24"/>
        </w:rPr>
        <w:t>eukaryotischer</w:t>
      </w:r>
      <w:proofErr w:type="spellEnd"/>
      <w:r>
        <w:rPr>
          <w:color w:val="000000"/>
          <w:spacing w:val="-4"/>
          <w:sz w:val="24"/>
          <w:szCs w:val="24"/>
        </w:rPr>
        <w:t xml:space="preserve"> Zellen und stellen die </w:t>
      </w:r>
      <w:r>
        <w:rPr>
          <w:color w:val="000000"/>
          <w:sz w:val="24"/>
          <w:szCs w:val="24"/>
        </w:rPr>
        <w:t>Unterschiede heraus (UF3),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0" w:line="269" w:lineRule="exact"/>
        <w:ind w:left="418" w:right="96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beschreiben Aufbau und Funktion der Zellorganellen und erl</w:t>
      </w:r>
      <w:r>
        <w:rPr>
          <w:rFonts w:cs="Times New Roman"/>
          <w:color w:val="000000"/>
          <w:spacing w:val="-4"/>
          <w:sz w:val="24"/>
          <w:szCs w:val="24"/>
        </w:rPr>
        <w:t>ä</w:t>
      </w:r>
      <w:r>
        <w:rPr>
          <w:color w:val="000000"/>
          <w:spacing w:val="-4"/>
          <w:sz w:val="24"/>
          <w:szCs w:val="24"/>
        </w:rPr>
        <w:t xml:space="preserve">utern die Bedeutung der </w:t>
      </w:r>
      <w:proofErr w:type="spellStart"/>
      <w:r>
        <w:rPr>
          <w:color w:val="000000"/>
          <w:spacing w:val="-4"/>
          <w:sz w:val="24"/>
          <w:szCs w:val="24"/>
        </w:rPr>
        <w:t>Zellkompartimentierung</w:t>
      </w:r>
      <w:proofErr w:type="spellEnd"/>
      <w:r>
        <w:rPr>
          <w:color w:val="000000"/>
          <w:spacing w:val="-4"/>
          <w:sz w:val="24"/>
          <w:szCs w:val="24"/>
        </w:rPr>
        <w:t xml:space="preserve"> f</w:t>
      </w:r>
      <w:r>
        <w:rPr>
          <w:rFonts w:cs="Times New Roman"/>
          <w:color w:val="000000"/>
          <w:spacing w:val="-4"/>
          <w:sz w:val="24"/>
          <w:szCs w:val="24"/>
        </w:rPr>
        <w:t>ü</w:t>
      </w:r>
      <w:r>
        <w:rPr>
          <w:color w:val="000000"/>
          <w:spacing w:val="-4"/>
          <w:sz w:val="24"/>
          <w:szCs w:val="24"/>
        </w:rPr>
        <w:t xml:space="preserve">r die Bildung unterschiedlicher </w:t>
      </w:r>
      <w:r>
        <w:rPr>
          <w:color w:val="000000"/>
          <w:sz w:val="24"/>
          <w:szCs w:val="24"/>
        </w:rPr>
        <w:t>Reaktionsr</w:t>
      </w:r>
      <w:r>
        <w:rPr>
          <w:rFonts w:cs="Times New Roman"/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ume innerhalb einer Zelle (UF3, UF1),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0" w:line="269" w:lineRule="exact"/>
        <w:ind w:left="418" w:right="96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ordnen die biologisch bedeutsamen Makromolek</w:t>
      </w:r>
      <w:r>
        <w:rPr>
          <w:rFonts w:cs="Times New Roman"/>
          <w:color w:val="000000"/>
          <w:spacing w:val="-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 xml:space="preserve">le (Kohlenhydrate, </w:t>
      </w:r>
      <w:proofErr w:type="spellStart"/>
      <w:r>
        <w:rPr>
          <w:color w:val="000000"/>
          <w:spacing w:val="-5"/>
          <w:sz w:val="24"/>
          <w:szCs w:val="24"/>
        </w:rPr>
        <w:t>Lipi-de</w:t>
      </w:r>
      <w:proofErr w:type="spellEnd"/>
      <w:r>
        <w:rPr>
          <w:color w:val="000000"/>
          <w:spacing w:val="-5"/>
          <w:sz w:val="24"/>
          <w:szCs w:val="24"/>
        </w:rPr>
        <w:t xml:space="preserve">, Proteine, </w:t>
      </w:r>
      <w:proofErr w:type="spellStart"/>
      <w:r>
        <w:rPr>
          <w:color w:val="000000"/>
          <w:spacing w:val="-5"/>
          <w:sz w:val="24"/>
          <w:szCs w:val="24"/>
        </w:rPr>
        <w:t>Nucleins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>uren</w:t>
      </w:r>
      <w:proofErr w:type="spellEnd"/>
      <w:r>
        <w:rPr>
          <w:color w:val="000000"/>
          <w:spacing w:val="-5"/>
          <w:sz w:val="24"/>
          <w:szCs w:val="24"/>
        </w:rPr>
        <w:t>) den verschiedenen zellul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>ren Strukturen und Funktionen zu und erl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>utern sie bez</w:t>
      </w:r>
      <w:r>
        <w:rPr>
          <w:rFonts w:cs="Times New Roman"/>
          <w:color w:val="000000"/>
          <w:spacing w:val="-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 xml:space="preserve">glich ihrer wesentlichen chemischen </w:t>
      </w:r>
      <w:r>
        <w:rPr>
          <w:color w:val="000000"/>
          <w:sz w:val="24"/>
          <w:szCs w:val="24"/>
        </w:rPr>
        <w:t>Eigenschaften (UF1, UF3),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0" w:line="269" w:lineRule="exact"/>
        <w:ind w:left="418" w:right="106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erl</w:t>
      </w:r>
      <w:r>
        <w:rPr>
          <w:rFonts w:cs="Times New Roman"/>
          <w:color w:val="000000"/>
          <w:spacing w:val="-2"/>
          <w:sz w:val="24"/>
          <w:szCs w:val="24"/>
        </w:rPr>
        <w:t>ä</w:t>
      </w:r>
      <w:r>
        <w:rPr>
          <w:color w:val="000000"/>
          <w:spacing w:val="-2"/>
          <w:sz w:val="24"/>
          <w:szCs w:val="24"/>
        </w:rPr>
        <w:t>utern die membranvermittelten Vorg</w:t>
      </w:r>
      <w:r>
        <w:rPr>
          <w:rFonts w:cs="Times New Roman"/>
          <w:color w:val="000000"/>
          <w:spacing w:val="-2"/>
          <w:sz w:val="24"/>
          <w:szCs w:val="24"/>
        </w:rPr>
        <w:t>ä</w:t>
      </w:r>
      <w:r>
        <w:rPr>
          <w:color w:val="000000"/>
          <w:spacing w:val="-2"/>
          <w:sz w:val="24"/>
          <w:szCs w:val="24"/>
        </w:rPr>
        <w:t xml:space="preserve">nge der Endo- und </w:t>
      </w:r>
      <w:proofErr w:type="spellStart"/>
      <w:r>
        <w:rPr>
          <w:color w:val="000000"/>
          <w:spacing w:val="-2"/>
          <w:sz w:val="24"/>
          <w:szCs w:val="24"/>
        </w:rPr>
        <w:t>Exocytose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(u.a. am Golgi-Apparat) (UF1, UF2),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0" w:line="269" w:lineRule="exact"/>
        <w:ind w:left="418" w:right="96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erl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 xml:space="preserve">utern die Bedeutung des </w:t>
      </w:r>
      <w:proofErr w:type="spellStart"/>
      <w:r>
        <w:rPr>
          <w:color w:val="000000"/>
          <w:spacing w:val="-5"/>
          <w:sz w:val="24"/>
          <w:szCs w:val="24"/>
        </w:rPr>
        <w:t>Cytoskeletts</w:t>
      </w:r>
      <w:proofErr w:type="spellEnd"/>
      <w:r>
        <w:rPr>
          <w:color w:val="000000"/>
          <w:spacing w:val="-5"/>
          <w:sz w:val="24"/>
          <w:szCs w:val="24"/>
        </w:rPr>
        <w:t xml:space="preserve"> f</w:t>
      </w:r>
      <w:r>
        <w:rPr>
          <w:rFonts w:cs="Times New Roman"/>
          <w:color w:val="000000"/>
          <w:spacing w:val="-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r den intrazellul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 xml:space="preserve">ren Transport </w:t>
      </w:r>
      <w:r>
        <w:rPr>
          <w:color w:val="000000"/>
          <w:sz w:val="24"/>
          <w:szCs w:val="24"/>
        </w:rPr>
        <w:t>und die Mitose (UF3, UF1),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0" w:line="269" w:lineRule="exact"/>
        <w:ind w:left="418" w:right="91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begr</w:t>
      </w:r>
      <w:r>
        <w:rPr>
          <w:rFonts w:cs="Times New Roman"/>
          <w:color w:val="000000"/>
          <w:spacing w:val="-1"/>
          <w:sz w:val="24"/>
          <w:szCs w:val="24"/>
        </w:rPr>
        <w:t>ü</w:t>
      </w:r>
      <w:r>
        <w:rPr>
          <w:color w:val="000000"/>
          <w:spacing w:val="-1"/>
          <w:sz w:val="24"/>
          <w:szCs w:val="24"/>
        </w:rPr>
        <w:t xml:space="preserve">nden die biologische Bedeutung der Mitose auf der Basis der </w:t>
      </w:r>
      <w:r>
        <w:rPr>
          <w:color w:val="000000"/>
          <w:sz w:val="24"/>
          <w:szCs w:val="24"/>
        </w:rPr>
        <w:t>Zelltheorie (UF1, UF4),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0" w:line="269" w:lineRule="exact"/>
        <w:ind w:left="418" w:right="96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ordnen differenzierte Zellen auf Grund ihrer Strukturen spezifischen Ge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weben und Organen zu und erl</w:t>
      </w:r>
      <w:r>
        <w:rPr>
          <w:rFonts w:cs="Times New Roman"/>
          <w:color w:val="000000"/>
          <w:spacing w:val="-2"/>
          <w:sz w:val="24"/>
          <w:szCs w:val="24"/>
        </w:rPr>
        <w:t>ä</w:t>
      </w:r>
      <w:r>
        <w:rPr>
          <w:color w:val="000000"/>
          <w:spacing w:val="-2"/>
          <w:sz w:val="24"/>
          <w:szCs w:val="24"/>
        </w:rPr>
        <w:t xml:space="preserve">utern den Zusammenhang zwischen </w:t>
      </w:r>
      <w:r>
        <w:rPr>
          <w:color w:val="000000"/>
          <w:sz w:val="24"/>
          <w:szCs w:val="24"/>
        </w:rPr>
        <w:t>Struktur und Funktion (UF3, UF4, UF1),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0" w:line="269" w:lineRule="exact"/>
        <w:ind w:left="418" w:right="106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beschreiben den semikonservativen Mechanismus der DNA-Replikation </w:t>
      </w:r>
      <w:r>
        <w:rPr>
          <w:color w:val="000000"/>
          <w:sz w:val="24"/>
          <w:szCs w:val="24"/>
        </w:rPr>
        <w:t>(UF1, UF4).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0" w:line="269" w:lineRule="exact"/>
        <w:ind w:left="418" w:right="106" w:hanging="336"/>
        <w:jc w:val="both"/>
        <w:rPr>
          <w:rFonts w:cs="Times New Roman"/>
          <w:color w:val="000000"/>
          <w:sz w:val="24"/>
          <w:szCs w:val="24"/>
        </w:rPr>
        <w:sectPr w:rsidR="0090416B">
          <w:pgSz w:w="11909" w:h="16834"/>
          <w:pgMar w:top="1440" w:right="1726" w:bottom="720" w:left="2071" w:gutter="0"/>
          <w:cols w:space="60"/>
          <w:noEndnote/>
        </w:sectPr>
      </w:pPr>
    </w:p>
    <w:p w:rsidR="0090416B" w:rsidRDefault="0090416B" w:rsidP="0090416B">
      <w:pPr>
        <w:shd w:val="clear" w:color="auto" w:fill="FFFFFF"/>
        <w:ind w:left="10"/>
      </w:pPr>
      <w:r>
        <w:rPr>
          <w:i/>
          <w:iCs/>
          <w:color w:val="000000"/>
          <w:spacing w:val="-11"/>
          <w:sz w:val="24"/>
          <w:szCs w:val="24"/>
          <w:u w:val="single"/>
        </w:rPr>
        <w:t>Erkenntnisgewinnung</w:t>
      </w:r>
    </w:p>
    <w:p w:rsidR="0090416B" w:rsidRDefault="0090416B" w:rsidP="0090416B">
      <w:pPr>
        <w:shd w:val="clear" w:color="auto" w:fill="FFFFFF"/>
        <w:spacing w:before="254" w:line="269" w:lineRule="exact"/>
        <w:ind w:left="10"/>
      </w:pPr>
      <w:r>
        <w:rPr>
          <w:color w:val="000000"/>
          <w:spacing w:val="-5"/>
          <w:sz w:val="24"/>
          <w:szCs w:val="24"/>
        </w:rPr>
        <w:t>Die Sch</w:t>
      </w:r>
      <w:r>
        <w:rPr>
          <w:rFonts w:cs="Times New Roman"/>
          <w:color w:val="000000"/>
          <w:spacing w:val="-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lerinnen und Sch</w:t>
      </w:r>
      <w:r>
        <w:rPr>
          <w:rFonts w:cs="Times New Roman"/>
          <w:color w:val="000000"/>
          <w:spacing w:val="-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ler...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10" w:line="269" w:lineRule="exact"/>
        <w:ind w:left="336" w:right="5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stellen den wissenschaftlichen Erkenntniszuwachs zum Zellaufbau durch technischen Fortschritt an Beispielen (durch Licht-, Elektronen- und Fluo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reszenzmikroskopie) dar (E7),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10" w:line="269" w:lineRule="exact"/>
        <w:ind w:left="336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benennen Fragestellungen historischer Versuche zur Funktion des Zell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kerns und stellen Versuchsdurchf</w:t>
      </w:r>
      <w:r>
        <w:rPr>
          <w:rFonts w:cs="Times New Roman"/>
          <w:color w:val="000000"/>
          <w:spacing w:val="-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 xml:space="preserve">hrungen und Erkenntniszuwachs dar </w:t>
      </w:r>
      <w:r>
        <w:rPr>
          <w:color w:val="000000"/>
          <w:spacing w:val="11"/>
          <w:sz w:val="24"/>
          <w:szCs w:val="24"/>
        </w:rPr>
        <w:t>(E1.E5.E7),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69" w:lineRule="exact"/>
        <w:ind w:left="336" w:right="14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werten Klonierungsexperimente (Kerntransfer bei 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Xenopus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 xml:space="preserve">) </w:t>
      </w:r>
      <w:r>
        <w:rPr>
          <w:color w:val="000000"/>
          <w:spacing w:val="-5"/>
          <w:sz w:val="24"/>
          <w:szCs w:val="24"/>
        </w:rPr>
        <w:t xml:space="preserve">aus und leiten </w:t>
      </w:r>
      <w:r>
        <w:rPr>
          <w:color w:val="000000"/>
          <w:sz w:val="24"/>
          <w:szCs w:val="24"/>
        </w:rPr>
        <w:t>ihre Bedeutung f</w:t>
      </w:r>
      <w:r>
        <w:rPr>
          <w:rFonts w:cs="Times New Roman"/>
          <w:color w:val="000000"/>
          <w:sz w:val="24"/>
          <w:szCs w:val="24"/>
        </w:rPr>
        <w:t>ü</w:t>
      </w:r>
      <w:r>
        <w:rPr>
          <w:color w:val="000000"/>
          <w:sz w:val="24"/>
          <w:szCs w:val="24"/>
        </w:rPr>
        <w:t>r die Stammzellforschung ab (E5),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5" w:line="269" w:lineRule="exact"/>
        <w:ind w:left="336" w:right="5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f</w:t>
      </w:r>
      <w:r>
        <w:rPr>
          <w:rFonts w:cs="Times New Roman"/>
          <w:color w:val="000000"/>
          <w:spacing w:val="-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hren mikroskopische Untersuchungen zur Plasmolyse hypothesengelei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tet durch und interpretieren die beobachteten Vorg</w:t>
      </w:r>
      <w:r>
        <w:rPr>
          <w:rFonts w:cs="Times New Roman"/>
          <w:color w:val="000000"/>
          <w:spacing w:val="-4"/>
          <w:sz w:val="24"/>
          <w:szCs w:val="24"/>
        </w:rPr>
        <w:t>ä</w:t>
      </w:r>
      <w:r>
        <w:rPr>
          <w:color w:val="000000"/>
          <w:spacing w:val="-4"/>
          <w:sz w:val="24"/>
          <w:szCs w:val="24"/>
        </w:rPr>
        <w:t xml:space="preserve">nge (E2, E3, E5, K1, </w:t>
      </w:r>
      <w:r>
        <w:rPr>
          <w:color w:val="000000"/>
          <w:sz w:val="24"/>
          <w:szCs w:val="24"/>
        </w:rPr>
        <w:t>K4),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5" w:line="269" w:lineRule="exact"/>
        <w:ind w:left="336" w:right="10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f</w:t>
      </w:r>
      <w:r>
        <w:rPr>
          <w:rFonts w:cs="Times New Roman"/>
          <w:color w:val="000000"/>
          <w:spacing w:val="-3"/>
          <w:sz w:val="24"/>
          <w:szCs w:val="24"/>
        </w:rPr>
        <w:t>ü</w:t>
      </w:r>
      <w:r>
        <w:rPr>
          <w:color w:val="000000"/>
          <w:spacing w:val="-3"/>
          <w:sz w:val="24"/>
          <w:szCs w:val="24"/>
        </w:rPr>
        <w:t>hren Experimente zur Diffusion und Osmose durch und erkl</w:t>
      </w:r>
      <w:r>
        <w:rPr>
          <w:rFonts w:cs="Times New Roman"/>
          <w:color w:val="000000"/>
          <w:spacing w:val="-3"/>
          <w:sz w:val="24"/>
          <w:szCs w:val="24"/>
        </w:rPr>
        <w:t>ä</w:t>
      </w:r>
      <w:r>
        <w:rPr>
          <w:color w:val="000000"/>
          <w:spacing w:val="-3"/>
          <w:sz w:val="24"/>
          <w:szCs w:val="24"/>
        </w:rPr>
        <w:t xml:space="preserve">ren diese </w:t>
      </w:r>
      <w:r>
        <w:rPr>
          <w:color w:val="000000"/>
          <w:spacing w:val="-5"/>
          <w:sz w:val="24"/>
          <w:szCs w:val="24"/>
        </w:rPr>
        <w:t>mit Modellvorstellungen auf Teilchenebene (E4, E6, K1, K4),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10" w:line="269" w:lineRule="exact"/>
        <w:ind w:left="336" w:right="5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beschreiben Transportvorg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>nge durch Membranen f</w:t>
      </w:r>
      <w:r>
        <w:rPr>
          <w:rFonts w:cs="Times New Roman"/>
          <w:color w:val="000000"/>
          <w:spacing w:val="-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r verschiedene Stof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fe mithilfe geeigneter Modelle und geben die Grenzen dieser Modelle an </w:t>
      </w:r>
      <w:r>
        <w:rPr>
          <w:color w:val="000000"/>
          <w:sz w:val="24"/>
          <w:szCs w:val="24"/>
        </w:rPr>
        <w:t>(E6),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69" w:lineRule="exact"/>
        <w:ind w:left="336" w:right="5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stellen den wissenschaftlichen Erkenntniszuwachs zum Aufbau von Bio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membranen durch technischen Fortschritt an Beispielen dar und zeigen </w:t>
      </w:r>
      <w:r>
        <w:rPr>
          <w:color w:val="000000"/>
          <w:spacing w:val="-5"/>
          <w:sz w:val="24"/>
          <w:szCs w:val="24"/>
        </w:rPr>
        <w:t>daran die Ver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>nderlichkeit von Modellen auf (E5, E6, E7, K4),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5" w:line="269" w:lineRule="exact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erkl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>ren den Aufbau der DNA mithilfe eines Strukturmodells (E6, UF1).</w:t>
      </w:r>
    </w:p>
    <w:p w:rsidR="0090416B" w:rsidRDefault="0090416B" w:rsidP="0090416B">
      <w:pPr>
        <w:shd w:val="clear" w:color="auto" w:fill="FFFFFF"/>
        <w:spacing w:before="250"/>
        <w:ind w:left="10"/>
      </w:pPr>
      <w:r>
        <w:rPr>
          <w:i/>
          <w:iCs/>
          <w:color w:val="000000"/>
          <w:spacing w:val="-6"/>
          <w:sz w:val="24"/>
          <w:szCs w:val="24"/>
          <w:u w:val="single"/>
        </w:rPr>
        <w:t>Kommunikation</w:t>
      </w:r>
    </w:p>
    <w:p w:rsidR="0090416B" w:rsidRDefault="0090416B" w:rsidP="0090416B">
      <w:pPr>
        <w:shd w:val="clear" w:color="auto" w:fill="FFFFFF"/>
        <w:spacing w:before="259" w:line="269" w:lineRule="exact"/>
        <w:ind w:left="10"/>
      </w:pPr>
      <w:r>
        <w:rPr>
          <w:color w:val="000000"/>
          <w:spacing w:val="-3"/>
          <w:sz w:val="24"/>
          <w:szCs w:val="24"/>
        </w:rPr>
        <w:t>Die Sch</w:t>
      </w:r>
      <w:r>
        <w:rPr>
          <w:rFonts w:cs="Times New Roman"/>
          <w:color w:val="000000"/>
          <w:spacing w:val="-3"/>
          <w:sz w:val="24"/>
          <w:szCs w:val="24"/>
        </w:rPr>
        <w:t>ü</w:t>
      </w:r>
      <w:r>
        <w:rPr>
          <w:color w:val="000000"/>
          <w:spacing w:val="-3"/>
          <w:sz w:val="24"/>
          <w:szCs w:val="24"/>
        </w:rPr>
        <w:t>lerinnen und Sch</w:t>
      </w:r>
      <w:r>
        <w:rPr>
          <w:rFonts w:cs="Times New Roman"/>
          <w:color w:val="000000"/>
          <w:spacing w:val="-3"/>
          <w:sz w:val="24"/>
          <w:szCs w:val="24"/>
        </w:rPr>
        <w:t>ü</w:t>
      </w:r>
      <w:r>
        <w:rPr>
          <w:color w:val="000000"/>
          <w:spacing w:val="-3"/>
          <w:sz w:val="24"/>
          <w:szCs w:val="24"/>
        </w:rPr>
        <w:t>ler...</w:t>
      </w:r>
    </w:p>
    <w:p w:rsidR="0090416B" w:rsidRDefault="0090416B" w:rsidP="0090416B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0" w:line="269" w:lineRule="exact"/>
        <w:ind w:left="341" w:right="5" w:hanging="341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recherchieren Beispiele der Osmose und </w:t>
      </w:r>
      <w:proofErr w:type="spellStart"/>
      <w:r>
        <w:rPr>
          <w:color w:val="000000"/>
          <w:spacing w:val="-5"/>
          <w:sz w:val="24"/>
          <w:szCs w:val="24"/>
        </w:rPr>
        <w:t>Osmoregulation</w:t>
      </w:r>
      <w:proofErr w:type="spellEnd"/>
      <w:r>
        <w:rPr>
          <w:color w:val="000000"/>
          <w:spacing w:val="-5"/>
          <w:sz w:val="24"/>
          <w:szCs w:val="24"/>
        </w:rPr>
        <w:t xml:space="preserve"> in unterschiedli</w:t>
      </w:r>
      <w:r>
        <w:rPr>
          <w:color w:val="000000"/>
          <w:spacing w:val="-5"/>
          <w:sz w:val="24"/>
          <w:szCs w:val="24"/>
        </w:rPr>
        <w:softHyphen/>
        <w:t>chen Quellen und dokumentieren die Ergebnisse in einer eigenst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 xml:space="preserve">ndigen </w:t>
      </w:r>
      <w:r>
        <w:rPr>
          <w:color w:val="000000"/>
          <w:sz w:val="24"/>
          <w:szCs w:val="24"/>
        </w:rPr>
        <w:t>Zusammenfassung (K1, K2),</w:t>
      </w:r>
    </w:p>
    <w:p w:rsidR="0090416B" w:rsidRDefault="0090416B" w:rsidP="0090416B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5" w:line="269" w:lineRule="exact"/>
        <w:ind w:left="341" w:hanging="341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recherchieren die Bedeutung der Au</w:t>
      </w:r>
      <w:r>
        <w:rPr>
          <w:rFonts w:cs="Times New Roman"/>
          <w:color w:val="000000"/>
          <w:spacing w:val="-4"/>
          <w:sz w:val="24"/>
          <w:szCs w:val="24"/>
        </w:rPr>
        <w:t>ß</w:t>
      </w:r>
      <w:r>
        <w:rPr>
          <w:color w:val="000000"/>
          <w:spacing w:val="-4"/>
          <w:sz w:val="24"/>
          <w:szCs w:val="24"/>
        </w:rPr>
        <w:t xml:space="preserve">enseite der Zellmembran und ihrer </w:t>
      </w:r>
      <w:r>
        <w:rPr>
          <w:color w:val="000000"/>
          <w:spacing w:val="-5"/>
          <w:sz w:val="24"/>
          <w:szCs w:val="24"/>
        </w:rPr>
        <w:t>Oberfl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>chenstrukturen f</w:t>
      </w:r>
      <w:r>
        <w:rPr>
          <w:rFonts w:cs="Times New Roman"/>
          <w:color w:val="000000"/>
          <w:spacing w:val="-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r die Zellkommunikation (u.a. Antigen-Antik</w:t>
      </w:r>
      <w:r>
        <w:rPr>
          <w:rFonts w:cs="Times New Roman"/>
          <w:color w:val="000000"/>
          <w:spacing w:val="-5"/>
          <w:sz w:val="24"/>
          <w:szCs w:val="24"/>
        </w:rPr>
        <w:t>ö</w:t>
      </w:r>
      <w:r>
        <w:rPr>
          <w:color w:val="000000"/>
          <w:spacing w:val="-5"/>
          <w:sz w:val="24"/>
          <w:szCs w:val="24"/>
        </w:rPr>
        <w:t>rper-Reaktion) und stellen die Ergebnisse adressatengerecht dar (K1, K2, K3),</w:t>
      </w:r>
    </w:p>
    <w:p w:rsidR="0090416B" w:rsidRDefault="0090416B" w:rsidP="0090416B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5" w:line="269" w:lineRule="exact"/>
        <w:ind w:left="341" w:right="10" w:hanging="341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pr</w:t>
      </w:r>
      <w:r>
        <w:rPr>
          <w:rFonts w:cs="Times New Roman"/>
          <w:color w:val="000000"/>
          <w:spacing w:val="-4"/>
          <w:sz w:val="24"/>
          <w:szCs w:val="24"/>
        </w:rPr>
        <w:t>ä</w:t>
      </w:r>
      <w:r>
        <w:rPr>
          <w:color w:val="000000"/>
          <w:spacing w:val="-4"/>
          <w:sz w:val="24"/>
          <w:szCs w:val="24"/>
        </w:rPr>
        <w:t xml:space="preserve">sentieren adressatengerecht die </w:t>
      </w:r>
      <w:proofErr w:type="spellStart"/>
      <w:r>
        <w:rPr>
          <w:color w:val="000000"/>
          <w:spacing w:val="-4"/>
          <w:sz w:val="24"/>
          <w:szCs w:val="24"/>
        </w:rPr>
        <w:t>Endosymbiontentheorie</w:t>
      </w:r>
      <w:proofErr w:type="spellEnd"/>
      <w:r>
        <w:rPr>
          <w:color w:val="000000"/>
          <w:spacing w:val="-4"/>
          <w:sz w:val="24"/>
          <w:szCs w:val="24"/>
        </w:rPr>
        <w:t xml:space="preserve"> mithilfe an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gemessener Medien (K3, K1, UF1),</w:t>
      </w:r>
    </w:p>
    <w:p w:rsidR="0090416B" w:rsidRDefault="0090416B" w:rsidP="0090416B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5" w:line="269" w:lineRule="exact"/>
        <w:ind w:left="341" w:right="10" w:hanging="341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recherchieren die Bedeutung und die Funktionsweise von Tracern f</w:t>
      </w:r>
      <w:r>
        <w:rPr>
          <w:rFonts w:cs="Times New Roman"/>
          <w:color w:val="000000"/>
          <w:spacing w:val="-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r die Zellforschung und stellen ihre Ergebnisse graphisch und mithilfe von Tex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ten dar (K2, K3).</w:t>
      </w:r>
    </w:p>
    <w:p w:rsidR="0090416B" w:rsidRDefault="0090416B" w:rsidP="0090416B">
      <w:pPr>
        <w:shd w:val="clear" w:color="auto" w:fill="FFFFFF"/>
        <w:spacing w:before="250"/>
        <w:ind w:left="10"/>
      </w:pPr>
      <w:r>
        <w:rPr>
          <w:i/>
          <w:iCs/>
          <w:color w:val="000000"/>
          <w:spacing w:val="-6"/>
          <w:sz w:val="24"/>
          <w:szCs w:val="24"/>
          <w:u w:val="single"/>
        </w:rPr>
        <w:t>Bewertung</w:t>
      </w:r>
    </w:p>
    <w:p w:rsidR="00E221B4" w:rsidRDefault="0090416B" w:rsidP="00E221B4">
      <w:pPr>
        <w:shd w:val="clear" w:color="auto" w:fill="FFFFFF"/>
        <w:spacing w:line="269" w:lineRule="exac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Die Sch</w:t>
      </w:r>
      <w:r>
        <w:rPr>
          <w:rFonts w:cs="Times New Roman"/>
          <w:color w:val="000000"/>
          <w:spacing w:val="-3"/>
          <w:sz w:val="24"/>
          <w:szCs w:val="24"/>
        </w:rPr>
        <w:t>ü</w:t>
      </w:r>
      <w:r>
        <w:rPr>
          <w:color w:val="000000"/>
          <w:spacing w:val="-3"/>
          <w:sz w:val="24"/>
          <w:szCs w:val="24"/>
        </w:rPr>
        <w:t>lerinnen und Sch</w:t>
      </w:r>
      <w:r>
        <w:rPr>
          <w:rFonts w:cs="Times New Roman"/>
          <w:color w:val="000000"/>
          <w:spacing w:val="-3"/>
          <w:sz w:val="24"/>
          <w:szCs w:val="24"/>
        </w:rPr>
        <w:t>ü</w:t>
      </w:r>
      <w:r>
        <w:rPr>
          <w:color w:val="000000"/>
          <w:spacing w:val="-3"/>
          <w:sz w:val="24"/>
          <w:szCs w:val="24"/>
        </w:rPr>
        <w:t>ler...</w:t>
      </w:r>
      <w:r w:rsidR="00E221B4" w:rsidRPr="00E221B4">
        <w:rPr>
          <w:color w:val="000000"/>
          <w:spacing w:val="-3"/>
          <w:sz w:val="24"/>
          <w:szCs w:val="24"/>
        </w:rPr>
        <w:t xml:space="preserve"> </w:t>
      </w:r>
    </w:p>
    <w:p w:rsidR="0090416B" w:rsidRDefault="00E221B4" w:rsidP="00E221B4">
      <w:pPr>
        <w:pStyle w:val="Listenabsatz"/>
        <w:numPr>
          <w:ilvl w:val="0"/>
          <w:numId w:val="3"/>
        </w:numPr>
        <w:shd w:val="clear" w:color="auto" w:fill="FFFFFF"/>
        <w:spacing w:line="269" w:lineRule="exact"/>
        <w:sectPr w:rsidR="0090416B">
          <w:pgSz w:w="11909" w:h="16834"/>
          <w:pgMar w:top="1440" w:right="1817" w:bottom="720" w:left="2152" w:gutter="0"/>
          <w:cols w:space="60"/>
          <w:noEndnote/>
        </w:sectPr>
      </w:pPr>
      <w:r w:rsidRPr="00E221B4">
        <w:rPr>
          <w:color w:val="000000"/>
          <w:spacing w:val="-3"/>
          <w:sz w:val="24"/>
          <w:szCs w:val="24"/>
        </w:rPr>
        <w:t>zeigen M</w:t>
      </w:r>
      <w:r w:rsidRPr="00E221B4">
        <w:rPr>
          <w:rFonts w:cs="Times New Roman"/>
          <w:color w:val="000000"/>
          <w:spacing w:val="-3"/>
          <w:sz w:val="24"/>
          <w:szCs w:val="24"/>
        </w:rPr>
        <w:t>ö</w:t>
      </w:r>
      <w:r w:rsidRPr="00E221B4">
        <w:rPr>
          <w:color w:val="000000"/>
          <w:spacing w:val="-3"/>
          <w:sz w:val="24"/>
          <w:szCs w:val="24"/>
        </w:rPr>
        <w:t>glichkeiten und Grenzen der Zellkulturtechnik in der Biotechno</w:t>
      </w:r>
      <w:r w:rsidRPr="00E221B4">
        <w:rPr>
          <w:color w:val="000000"/>
          <w:spacing w:val="-3"/>
          <w:sz w:val="24"/>
          <w:szCs w:val="24"/>
        </w:rPr>
        <w:softHyphen/>
      </w:r>
      <w:r w:rsidRPr="00E221B4">
        <w:rPr>
          <w:color w:val="000000"/>
          <w:sz w:val="24"/>
          <w:szCs w:val="24"/>
        </w:rPr>
        <w:t>logie und Biomedizin auf (B4, K4)</w:t>
      </w:r>
      <w:r>
        <w:rPr>
          <w:color w:val="000000"/>
          <w:sz w:val="24"/>
          <w:szCs w:val="24"/>
        </w:rPr>
        <w:t>.</w:t>
      </w:r>
    </w:p>
    <w:p w:rsidR="0090416B" w:rsidRDefault="0090416B" w:rsidP="00E221B4">
      <w:pPr>
        <w:shd w:val="clear" w:color="auto" w:fill="FFFFFF"/>
        <w:spacing w:before="518"/>
      </w:pPr>
      <w:r>
        <w:rPr>
          <w:b/>
          <w:bCs/>
          <w:color w:val="000000"/>
          <w:spacing w:val="-8"/>
          <w:sz w:val="24"/>
          <w:szCs w:val="24"/>
        </w:rPr>
        <w:t>Inhaltsfeld 2: Energiestoffwechsel</w:t>
      </w:r>
    </w:p>
    <w:p w:rsidR="0090416B" w:rsidRDefault="0090416B" w:rsidP="0090416B">
      <w:pPr>
        <w:spacing w:after="250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2"/>
        <w:gridCol w:w="4080"/>
      </w:tblGrid>
      <w:tr w:rsidR="0090416B">
        <w:trPr>
          <w:trHeight w:hRule="exact" w:val="446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6B" w:rsidRDefault="0090416B" w:rsidP="00864319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Inhaltliche Schwerpunkte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6B" w:rsidRDefault="0090416B" w:rsidP="00864319">
            <w:pPr>
              <w:shd w:val="clear" w:color="auto" w:fill="FFFFFF"/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Vorschl</w:t>
            </w:r>
            <w:r>
              <w:rPr>
                <w:rFonts w:cs="Times New Roman"/>
                <w:b/>
                <w:bCs/>
                <w:color w:val="000000"/>
                <w:spacing w:val="-7"/>
                <w:sz w:val="24"/>
                <w:szCs w:val="24"/>
              </w:rPr>
              <w:t>ä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ge f</w:t>
            </w:r>
            <w:r>
              <w:rPr>
                <w:rFonts w:cs="Times New Roman"/>
                <w:b/>
                <w:bCs/>
                <w:color w:val="000000"/>
                <w:spacing w:val="-7"/>
                <w:sz w:val="24"/>
                <w:szCs w:val="24"/>
              </w:rPr>
              <w:t>ü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r m</w:t>
            </w:r>
            <w:r>
              <w:rPr>
                <w:rFonts w:cs="Times New Roman"/>
                <w:b/>
                <w:bCs/>
                <w:color w:val="000000"/>
                <w:spacing w:val="-7"/>
                <w:sz w:val="24"/>
                <w:szCs w:val="24"/>
              </w:rPr>
              <w:t>ö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gliche Kontexte</w:t>
            </w:r>
          </w:p>
        </w:tc>
      </w:tr>
      <w:tr w:rsidR="0090416B">
        <w:trPr>
          <w:trHeight w:hRule="exact" w:val="1532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6B" w:rsidRDefault="0090416B" w:rsidP="00864319">
            <w:pPr>
              <w:shd w:val="clear" w:color="auto" w:fill="FFFFFF"/>
              <w:tabs>
                <w:tab w:val="left" w:pos="235"/>
              </w:tabs>
            </w:pPr>
            <w:r>
              <w:rPr>
                <w:rFonts w:cs="Times New Roman"/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ab/>
              <w:t>Enzyme</w:t>
            </w:r>
          </w:p>
          <w:p w:rsidR="0090416B" w:rsidRDefault="0090416B" w:rsidP="00864319">
            <w:pPr>
              <w:shd w:val="clear" w:color="auto" w:fill="FFFFFF"/>
              <w:tabs>
                <w:tab w:val="left" w:pos="235"/>
              </w:tabs>
              <w:spacing w:line="269" w:lineRule="exact"/>
            </w:pPr>
            <w:r>
              <w:rPr>
                <w:rFonts w:cs="Times New Roman"/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ab/>
              <w:t>Dissimilation</w:t>
            </w:r>
          </w:p>
          <w:p w:rsidR="0090416B" w:rsidRDefault="0090416B" w:rsidP="00864319">
            <w:pPr>
              <w:shd w:val="clear" w:color="auto" w:fill="FFFFFF"/>
              <w:tabs>
                <w:tab w:val="left" w:pos="235"/>
              </w:tabs>
              <w:spacing w:line="269" w:lineRule="exact"/>
              <w:ind w:left="244" w:right="58" w:hanging="244"/>
            </w:pPr>
            <w:r>
              <w:rPr>
                <w:rFonts w:cs="Times New Roman"/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7"/>
                <w:sz w:val="24"/>
                <w:szCs w:val="24"/>
              </w:rPr>
              <w:t>K</w:t>
            </w:r>
            <w:r>
              <w:rPr>
                <w:rFonts w:cs="Times New Roman"/>
                <w:color w:val="000000"/>
                <w:spacing w:val="-7"/>
                <w:sz w:val="24"/>
                <w:szCs w:val="24"/>
              </w:rPr>
              <w:t>ö</w:t>
            </w:r>
            <w:r>
              <w:rPr>
                <w:color w:val="000000"/>
                <w:spacing w:val="-7"/>
                <w:sz w:val="24"/>
                <w:szCs w:val="24"/>
              </w:rPr>
              <w:t>rperliche Aktivit</w:t>
            </w:r>
            <w:r>
              <w:rPr>
                <w:rFonts w:cs="Times New Roman"/>
                <w:color w:val="000000"/>
                <w:spacing w:val="-7"/>
                <w:sz w:val="24"/>
                <w:szCs w:val="24"/>
              </w:rPr>
              <w:t>ä</w:t>
            </w:r>
            <w:r>
              <w:rPr>
                <w:color w:val="000000"/>
                <w:spacing w:val="-7"/>
                <w:sz w:val="24"/>
                <w:szCs w:val="24"/>
              </w:rPr>
              <w:t>t und Stoffwechsel</w:t>
            </w:r>
            <w:r>
              <w:rPr>
                <w:color w:val="000000"/>
                <w:spacing w:val="-7"/>
                <w:sz w:val="24"/>
                <w:szCs w:val="24"/>
              </w:rPr>
              <w:softHyphen/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6B" w:rsidRDefault="0090416B" w:rsidP="00864319">
            <w:pPr>
              <w:shd w:val="clear" w:color="auto" w:fill="FFFFFF"/>
              <w:tabs>
                <w:tab w:val="left" w:pos="408"/>
              </w:tabs>
              <w:ind w:left="110"/>
            </w:pPr>
            <w:r>
              <w:rPr>
                <w:rFonts w:cs="Times New Roman"/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ab/>
              <w:t>Enzyme im Alltag</w:t>
            </w:r>
          </w:p>
          <w:p w:rsidR="0090416B" w:rsidRDefault="0090416B" w:rsidP="00864319">
            <w:pPr>
              <w:shd w:val="clear" w:color="auto" w:fill="FFFFFF"/>
              <w:tabs>
                <w:tab w:val="left" w:pos="408"/>
              </w:tabs>
              <w:ind w:left="110"/>
            </w:pPr>
            <w:r>
              <w:rPr>
                <w:rFonts w:cs="Times New Roman"/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ab/>
              <w:t>Sport</w:t>
            </w:r>
          </w:p>
        </w:tc>
      </w:tr>
      <w:tr w:rsidR="0090416B">
        <w:trPr>
          <w:trHeight w:hRule="exact" w:val="1992"/>
        </w:trPr>
        <w:tc>
          <w:tcPr>
            <w:tcW w:w="8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6B" w:rsidRDefault="0090416B" w:rsidP="00864319">
            <w:pPr>
              <w:shd w:val="clear" w:color="auto" w:fill="FFFFFF"/>
              <w:spacing w:line="264" w:lineRule="exact"/>
            </w:pPr>
            <w:r>
              <w:rPr>
                <w:b/>
                <w:bCs/>
                <w:color w:val="000000"/>
                <w:sz w:val="24"/>
                <w:szCs w:val="24"/>
              </w:rPr>
              <w:t>Basiskonzept System</w:t>
            </w:r>
          </w:p>
          <w:p w:rsidR="0090416B" w:rsidRDefault="0090416B" w:rsidP="00864319">
            <w:pPr>
              <w:shd w:val="clear" w:color="auto" w:fill="FFFFFF"/>
              <w:spacing w:line="264" w:lineRule="exact"/>
              <w:ind w:right="216" w:firstLine="5"/>
            </w:pPr>
            <w:r>
              <w:rPr>
                <w:color w:val="000000"/>
                <w:spacing w:val="-6"/>
                <w:sz w:val="24"/>
                <w:szCs w:val="24"/>
              </w:rPr>
              <w:t>Muskulatur, Mitochondrium, Enzym, Zitronens</w:t>
            </w:r>
            <w:r>
              <w:rPr>
                <w:rFonts w:cs="Times New Roman"/>
                <w:color w:val="000000"/>
                <w:spacing w:val="-6"/>
                <w:sz w:val="24"/>
                <w:szCs w:val="24"/>
              </w:rPr>
              <w:t>ä</w:t>
            </w:r>
            <w:r>
              <w:rPr>
                <w:color w:val="000000"/>
                <w:spacing w:val="-6"/>
                <w:sz w:val="24"/>
                <w:szCs w:val="24"/>
              </w:rPr>
              <w:t>urezyklus, Dissimilation, G</w:t>
            </w:r>
            <w:r>
              <w:rPr>
                <w:rFonts w:cs="Times New Roman"/>
                <w:color w:val="000000"/>
                <w:spacing w:val="-6"/>
                <w:sz w:val="24"/>
                <w:szCs w:val="24"/>
              </w:rPr>
              <w:t>ä</w:t>
            </w:r>
            <w:r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rung</w:t>
            </w:r>
          </w:p>
          <w:p w:rsidR="0090416B" w:rsidRDefault="0090416B" w:rsidP="00864319">
            <w:pPr>
              <w:shd w:val="clear" w:color="auto" w:fill="FFFFFF"/>
              <w:spacing w:line="264" w:lineRule="exact"/>
            </w:pPr>
            <w:r>
              <w:rPr>
                <w:b/>
                <w:bCs/>
                <w:color w:val="000000"/>
                <w:sz w:val="24"/>
                <w:szCs w:val="24"/>
              </w:rPr>
              <w:t>Basiskonzept Struktur und Funktion</w:t>
            </w:r>
          </w:p>
          <w:p w:rsidR="0090416B" w:rsidRDefault="0090416B" w:rsidP="00864319">
            <w:pPr>
              <w:shd w:val="clear" w:color="auto" w:fill="FFFFFF"/>
              <w:spacing w:line="264" w:lineRule="exact"/>
              <w:ind w:right="216" w:firstLine="14"/>
            </w:pPr>
            <w:r>
              <w:rPr>
                <w:color w:val="000000"/>
                <w:spacing w:val="-7"/>
                <w:sz w:val="24"/>
                <w:szCs w:val="24"/>
              </w:rPr>
              <w:t>Enzym, Grundumsatz, Leistungsumsatz, Energieumwandlung, ATP, NAD</w:t>
            </w:r>
            <w:r>
              <w:rPr>
                <w:color w:val="000000"/>
                <w:spacing w:val="-7"/>
                <w:sz w:val="24"/>
                <w:szCs w:val="24"/>
                <w:vertAlign w:val="superscript"/>
              </w:rPr>
              <w:t xml:space="preserve">+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Basiskonzept Entwicklung </w:t>
            </w:r>
            <w:r>
              <w:rPr>
                <w:color w:val="000000"/>
                <w:sz w:val="24"/>
                <w:szCs w:val="24"/>
              </w:rPr>
              <w:t>Training</w:t>
            </w:r>
          </w:p>
        </w:tc>
      </w:tr>
    </w:tbl>
    <w:p w:rsidR="0090416B" w:rsidRDefault="0090416B" w:rsidP="0090416B">
      <w:pPr>
        <w:shd w:val="clear" w:color="auto" w:fill="FFFFFF"/>
        <w:spacing w:before="250"/>
        <w:ind w:left="101"/>
      </w:pPr>
      <w:r>
        <w:rPr>
          <w:i/>
          <w:iCs/>
          <w:color w:val="000000"/>
          <w:spacing w:val="-6"/>
          <w:sz w:val="24"/>
          <w:szCs w:val="24"/>
          <w:u w:val="single"/>
        </w:rPr>
        <w:t>Umgang mit Fachwissen</w:t>
      </w:r>
    </w:p>
    <w:p w:rsidR="0090416B" w:rsidRDefault="0090416B" w:rsidP="0090416B">
      <w:pPr>
        <w:shd w:val="clear" w:color="auto" w:fill="FFFFFF"/>
        <w:spacing w:before="254" w:line="274" w:lineRule="exact"/>
        <w:ind w:left="91"/>
      </w:pPr>
      <w:r>
        <w:rPr>
          <w:color w:val="000000"/>
          <w:spacing w:val="-3"/>
          <w:sz w:val="24"/>
          <w:szCs w:val="24"/>
        </w:rPr>
        <w:t>Die Sch</w:t>
      </w:r>
      <w:r>
        <w:rPr>
          <w:rFonts w:cs="Times New Roman"/>
          <w:color w:val="000000"/>
          <w:spacing w:val="-3"/>
          <w:sz w:val="24"/>
          <w:szCs w:val="24"/>
        </w:rPr>
        <w:t>ü</w:t>
      </w:r>
      <w:r>
        <w:rPr>
          <w:color w:val="000000"/>
          <w:spacing w:val="-3"/>
          <w:sz w:val="24"/>
          <w:szCs w:val="24"/>
        </w:rPr>
        <w:t>lerinnen und Sch</w:t>
      </w:r>
      <w:r>
        <w:rPr>
          <w:rFonts w:cs="Times New Roman"/>
          <w:color w:val="000000"/>
          <w:spacing w:val="-3"/>
          <w:sz w:val="24"/>
          <w:szCs w:val="24"/>
        </w:rPr>
        <w:t>ü</w:t>
      </w:r>
      <w:r>
        <w:rPr>
          <w:color w:val="000000"/>
          <w:spacing w:val="-3"/>
          <w:sz w:val="24"/>
          <w:szCs w:val="24"/>
        </w:rPr>
        <w:t>ler...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4" w:lineRule="exact"/>
        <w:ind w:left="418" w:right="96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erl</w:t>
      </w:r>
      <w:r>
        <w:rPr>
          <w:rFonts w:cs="Times New Roman"/>
          <w:color w:val="000000"/>
          <w:spacing w:val="-4"/>
          <w:sz w:val="24"/>
          <w:szCs w:val="24"/>
        </w:rPr>
        <w:t>ä</w:t>
      </w:r>
      <w:r>
        <w:rPr>
          <w:color w:val="000000"/>
          <w:spacing w:val="-4"/>
          <w:sz w:val="24"/>
          <w:szCs w:val="24"/>
        </w:rPr>
        <w:t>utern Struktur und Funktion von Enzymen und ihre Bedeutung als Bi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okatalysatoren bei Stoffwechselreaktionen (UF1, UF3, UF4),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5" w:line="274" w:lineRule="exact"/>
        <w:ind w:left="418" w:right="96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stellen Methoden zur Bestimmung des Energieumsatzes bei k</w:t>
      </w:r>
      <w:r>
        <w:rPr>
          <w:rFonts w:cs="Times New Roman"/>
          <w:color w:val="000000"/>
          <w:spacing w:val="-5"/>
          <w:sz w:val="24"/>
          <w:szCs w:val="24"/>
        </w:rPr>
        <w:t>ö</w:t>
      </w:r>
      <w:r>
        <w:rPr>
          <w:color w:val="000000"/>
          <w:spacing w:val="-5"/>
          <w:sz w:val="24"/>
          <w:szCs w:val="24"/>
        </w:rPr>
        <w:t xml:space="preserve">rperlicher </w:t>
      </w:r>
      <w:r>
        <w:rPr>
          <w:color w:val="000000"/>
          <w:sz w:val="24"/>
          <w:szCs w:val="24"/>
        </w:rPr>
        <w:t>Aktivit</w:t>
      </w:r>
      <w:r>
        <w:rPr>
          <w:rFonts w:cs="Times New Roman"/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t vergleichend dar (UF4),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4" w:lineRule="exact"/>
        <w:ind w:left="418" w:right="96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erkl</w:t>
      </w:r>
      <w:r>
        <w:rPr>
          <w:rFonts w:cs="Times New Roman"/>
          <w:color w:val="000000"/>
          <w:spacing w:val="-4"/>
          <w:sz w:val="24"/>
          <w:szCs w:val="24"/>
        </w:rPr>
        <w:t>ä</w:t>
      </w:r>
      <w:r>
        <w:rPr>
          <w:color w:val="000000"/>
          <w:spacing w:val="-4"/>
          <w:sz w:val="24"/>
          <w:szCs w:val="24"/>
        </w:rPr>
        <w:t>ren die Grundz</w:t>
      </w:r>
      <w:r>
        <w:rPr>
          <w:rFonts w:cs="Times New Roman"/>
          <w:color w:val="000000"/>
          <w:spacing w:val="-4"/>
          <w:sz w:val="24"/>
          <w:szCs w:val="24"/>
        </w:rPr>
        <w:t>ü</w:t>
      </w:r>
      <w:r>
        <w:rPr>
          <w:color w:val="000000"/>
          <w:spacing w:val="-4"/>
          <w:sz w:val="24"/>
          <w:szCs w:val="24"/>
        </w:rPr>
        <w:t>ge der Dissimilation unter dem Aspekt der Ener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gieumwandlung mithilfe einfacher Schemata (UF3),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5" w:line="274" w:lineRule="exact"/>
        <w:ind w:left="418" w:right="106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erl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>utern die Bedeutung von NAD</w:t>
      </w:r>
      <w:r>
        <w:rPr>
          <w:color w:val="000000"/>
          <w:spacing w:val="-5"/>
          <w:sz w:val="24"/>
          <w:szCs w:val="24"/>
          <w:vertAlign w:val="superscript"/>
        </w:rPr>
        <w:t>+</w:t>
      </w:r>
      <w:r>
        <w:rPr>
          <w:color w:val="000000"/>
          <w:spacing w:val="-5"/>
          <w:sz w:val="24"/>
          <w:szCs w:val="24"/>
        </w:rPr>
        <w:t xml:space="preserve"> und ATP f</w:t>
      </w:r>
      <w:r>
        <w:rPr>
          <w:rFonts w:cs="Times New Roman"/>
          <w:color w:val="000000"/>
          <w:spacing w:val="-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 xml:space="preserve">r aerobe und anaerobe </w:t>
      </w:r>
      <w:r>
        <w:rPr>
          <w:color w:val="000000"/>
          <w:sz w:val="24"/>
          <w:szCs w:val="24"/>
        </w:rPr>
        <w:t>Dissimilationsvorg</w:t>
      </w:r>
      <w:r>
        <w:rPr>
          <w:rFonts w:cs="Times New Roman"/>
          <w:color w:val="000000"/>
          <w:sz w:val="24"/>
          <w:szCs w:val="24"/>
        </w:rPr>
        <w:t>ä</w:t>
      </w:r>
      <w:r>
        <w:rPr>
          <w:color w:val="000000"/>
          <w:sz w:val="24"/>
          <w:szCs w:val="24"/>
        </w:rPr>
        <w:t>nge (UF1, UF4),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5" w:line="274" w:lineRule="exact"/>
        <w:ind w:left="418" w:right="96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beschreiben und pr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>sentieren die ATP-Synthese im Mitochondrium mithil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fe vereinfachter Schemata (UF2, K3),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5" w:line="274" w:lineRule="exact"/>
        <w:ind w:left="82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erl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>utern den Unterschied zwischen roter und wei</w:t>
      </w:r>
      <w:r>
        <w:rPr>
          <w:rFonts w:cs="Times New Roman"/>
          <w:color w:val="000000"/>
          <w:spacing w:val="-5"/>
          <w:sz w:val="24"/>
          <w:szCs w:val="24"/>
        </w:rPr>
        <w:t>ß</w:t>
      </w:r>
      <w:r>
        <w:rPr>
          <w:color w:val="000000"/>
          <w:spacing w:val="-5"/>
          <w:sz w:val="24"/>
          <w:szCs w:val="24"/>
        </w:rPr>
        <w:t>er Muskulatur (UF1).</w:t>
      </w:r>
    </w:p>
    <w:p w:rsidR="0090416B" w:rsidRDefault="0090416B" w:rsidP="0090416B">
      <w:pPr>
        <w:shd w:val="clear" w:color="auto" w:fill="FFFFFF"/>
        <w:spacing w:before="245"/>
        <w:ind w:left="91"/>
      </w:pPr>
      <w:r>
        <w:rPr>
          <w:i/>
          <w:iCs/>
          <w:color w:val="000000"/>
          <w:spacing w:val="-11"/>
          <w:sz w:val="24"/>
          <w:szCs w:val="24"/>
          <w:u w:val="single"/>
        </w:rPr>
        <w:t>Erkenntnisgewinnung</w:t>
      </w:r>
    </w:p>
    <w:p w:rsidR="0090416B" w:rsidRDefault="0090416B" w:rsidP="0090416B">
      <w:pPr>
        <w:shd w:val="clear" w:color="auto" w:fill="FFFFFF"/>
        <w:spacing w:before="259" w:line="269" w:lineRule="exact"/>
        <w:ind w:left="91"/>
      </w:pPr>
      <w:r>
        <w:rPr>
          <w:color w:val="000000"/>
          <w:spacing w:val="-3"/>
          <w:sz w:val="24"/>
          <w:szCs w:val="24"/>
        </w:rPr>
        <w:t>Die Sch</w:t>
      </w:r>
      <w:r>
        <w:rPr>
          <w:rFonts w:cs="Times New Roman"/>
          <w:color w:val="000000"/>
          <w:spacing w:val="-3"/>
          <w:sz w:val="24"/>
          <w:szCs w:val="24"/>
        </w:rPr>
        <w:t>ü</w:t>
      </w:r>
      <w:r>
        <w:rPr>
          <w:color w:val="000000"/>
          <w:spacing w:val="-3"/>
          <w:sz w:val="24"/>
          <w:szCs w:val="24"/>
        </w:rPr>
        <w:t>lerinnen und Sch</w:t>
      </w:r>
      <w:r>
        <w:rPr>
          <w:rFonts w:cs="Times New Roman"/>
          <w:color w:val="000000"/>
          <w:spacing w:val="-3"/>
          <w:sz w:val="24"/>
          <w:szCs w:val="24"/>
        </w:rPr>
        <w:t>ü</w:t>
      </w:r>
      <w:r>
        <w:rPr>
          <w:color w:val="000000"/>
          <w:spacing w:val="-3"/>
          <w:sz w:val="24"/>
          <w:szCs w:val="24"/>
        </w:rPr>
        <w:t>ler...</w:t>
      </w:r>
    </w:p>
    <w:p w:rsidR="0090416B" w:rsidRDefault="0090416B" w:rsidP="0090416B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5" w:line="269" w:lineRule="exact"/>
        <w:ind w:left="418" w:right="96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stellen Hypothesen zur Abh</w:t>
      </w:r>
      <w:r>
        <w:rPr>
          <w:rFonts w:cs="Times New Roman"/>
          <w:color w:val="000000"/>
          <w:spacing w:val="-4"/>
          <w:sz w:val="24"/>
          <w:szCs w:val="24"/>
        </w:rPr>
        <w:t>ä</w:t>
      </w:r>
      <w:r>
        <w:rPr>
          <w:color w:val="000000"/>
          <w:spacing w:val="-4"/>
          <w:sz w:val="24"/>
          <w:szCs w:val="24"/>
        </w:rPr>
        <w:t>ngigkeit der Enzymaktivit</w:t>
      </w:r>
      <w:r>
        <w:rPr>
          <w:rFonts w:cs="Times New Roman"/>
          <w:color w:val="000000"/>
          <w:spacing w:val="-4"/>
          <w:sz w:val="24"/>
          <w:szCs w:val="24"/>
        </w:rPr>
        <w:t>ä</w:t>
      </w:r>
      <w:r>
        <w:rPr>
          <w:color w:val="000000"/>
          <w:spacing w:val="-4"/>
          <w:sz w:val="24"/>
          <w:szCs w:val="24"/>
        </w:rPr>
        <w:t>t von verschiede</w:t>
      </w:r>
      <w:r>
        <w:rPr>
          <w:color w:val="000000"/>
          <w:spacing w:val="-4"/>
          <w:sz w:val="24"/>
          <w:szCs w:val="24"/>
        </w:rPr>
        <w:softHyphen/>
        <w:t xml:space="preserve">nen Faktoren auf, </w:t>
      </w:r>
      <w:r>
        <w:rPr>
          <w:rFonts w:cs="Times New Roman"/>
          <w:color w:val="000000"/>
          <w:spacing w:val="-4"/>
          <w:sz w:val="24"/>
          <w:szCs w:val="24"/>
        </w:rPr>
        <w:t>ü</w:t>
      </w:r>
      <w:r>
        <w:rPr>
          <w:color w:val="000000"/>
          <w:spacing w:val="-4"/>
          <w:sz w:val="24"/>
          <w:szCs w:val="24"/>
        </w:rPr>
        <w:t>berpr</w:t>
      </w:r>
      <w:r>
        <w:rPr>
          <w:rFonts w:cs="Times New Roman"/>
          <w:color w:val="000000"/>
          <w:spacing w:val="-4"/>
          <w:sz w:val="24"/>
          <w:szCs w:val="24"/>
        </w:rPr>
        <w:t>ü</w:t>
      </w:r>
      <w:r>
        <w:rPr>
          <w:color w:val="000000"/>
          <w:spacing w:val="-4"/>
          <w:sz w:val="24"/>
          <w:szCs w:val="24"/>
        </w:rPr>
        <w:t xml:space="preserve">fen sie experimentell und stellen sie graphisch </w:t>
      </w:r>
      <w:r>
        <w:rPr>
          <w:color w:val="000000"/>
          <w:sz w:val="24"/>
          <w:szCs w:val="24"/>
        </w:rPr>
        <w:t>dar(E3, E2, E4, E5, K1, K4),</w:t>
      </w:r>
    </w:p>
    <w:p w:rsidR="00E221B4" w:rsidRPr="00E221B4" w:rsidRDefault="0090416B" w:rsidP="00E221B4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0" w:line="269" w:lineRule="exact"/>
        <w:ind w:left="418" w:right="115" w:hanging="336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beschreiben und interpretieren Diagramme zu enzymatischen Reaktionen </w:t>
      </w:r>
      <w:r>
        <w:rPr>
          <w:color w:val="000000"/>
          <w:sz w:val="24"/>
          <w:szCs w:val="24"/>
        </w:rPr>
        <w:t>(E5),</w:t>
      </w:r>
    </w:p>
    <w:p w:rsidR="00E221B4" w:rsidRDefault="00E221B4" w:rsidP="00E221B4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269" w:lineRule="exact"/>
        <w:ind w:left="341" w:right="24" w:hanging="341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beschreiben und erkl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>ren mithilfe geeigneter Modelle Enzymaktivit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 xml:space="preserve">t und </w:t>
      </w:r>
      <w:r>
        <w:rPr>
          <w:color w:val="000000"/>
          <w:sz w:val="24"/>
          <w:szCs w:val="24"/>
        </w:rPr>
        <w:t>Enzymhemmung (E6),</w:t>
      </w:r>
    </w:p>
    <w:p w:rsidR="00E221B4" w:rsidRDefault="00E221B4" w:rsidP="00E221B4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5" w:line="269" w:lineRule="exact"/>
        <w:ind w:left="341" w:right="24" w:hanging="34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pacing w:val="-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berpr</w:t>
      </w:r>
      <w:r>
        <w:rPr>
          <w:rFonts w:cs="Times New Roman"/>
          <w:color w:val="000000"/>
          <w:spacing w:val="-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fen Hypothesen zur Abh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>ngigkeit der G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 xml:space="preserve">rung von verschiedenen </w:t>
      </w:r>
      <w:r>
        <w:rPr>
          <w:color w:val="000000"/>
          <w:sz w:val="24"/>
          <w:szCs w:val="24"/>
        </w:rPr>
        <w:t>Faktoren (E3, E2, E1, E4, E5, K1, K4),</w:t>
      </w:r>
    </w:p>
    <w:p w:rsidR="00E221B4" w:rsidRDefault="00E221B4" w:rsidP="00E221B4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10" w:line="269" w:lineRule="exact"/>
        <w:ind w:left="341" w:right="19" w:hanging="341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erkl</w:t>
      </w:r>
      <w:r>
        <w:rPr>
          <w:rFonts w:cs="Times New Roman"/>
          <w:color w:val="000000"/>
          <w:spacing w:val="-1"/>
          <w:sz w:val="24"/>
          <w:szCs w:val="24"/>
        </w:rPr>
        <w:t>ä</w:t>
      </w:r>
      <w:r>
        <w:rPr>
          <w:color w:val="000000"/>
          <w:spacing w:val="-1"/>
          <w:sz w:val="24"/>
          <w:szCs w:val="24"/>
        </w:rPr>
        <w:t xml:space="preserve">ren mithilfe einer graphischen Darstellung die zentrale Bedeutung </w:t>
      </w:r>
      <w:r>
        <w:rPr>
          <w:color w:val="000000"/>
          <w:spacing w:val="-5"/>
          <w:sz w:val="24"/>
          <w:szCs w:val="24"/>
        </w:rPr>
        <w:t>des Zitronens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>urezyklus im Zellstoffwechsel (E6, UF4).</w:t>
      </w:r>
    </w:p>
    <w:p w:rsidR="0090416B" w:rsidRDefault="0090416B" w:rsidP="00E221B4">
      <w:pPr>
        <w:shd w:val="clear" w:color="auto" w:fill="FFFFFF"/>
        <w:tabs>
          <w:tab w:val="left" w:pos="418"/>
        </w:tabs>
        <w:spacing w:before="10" w:line="269" w:lineRule="exact"/>
        <w:ind w:right="115"/>
        <w:jc w:val="both"/>
        <w:rPr>
          <w:rFonts w:cs="Times New Roman"/>
          <w:color w:val="000000"/>
          <w:sz w:val="24"/>
          <w:szCs w:val="24"/>
        </w:rPr>
        <w:sectPr w:rsidR="0090416B">
          <w:pgSz w:w="11909" w:h="16834"/>
          <w:pgMar w:top="1440" w:right="1726" w:bottom="720" w:left="2071" w:gutter="0"/>
          <w:cols w:space="60"/>
          <w:noEndnote/>
        </w:sectPr>
      </w:pPr>
    </w:p>
    <w:p w:rsidR="0090416B" w:rsidRDefault="0090416B" w:rsidP="0090416B">
      <w:pPr>
        <w:shd w:val="clear" w:color="auto" w:fill="FFFFFF"/>
        <w:spacing w:before="250"/>
        <w:ind w:left="10"/>
      </w:pPr>
      <w:r>
        <w:rPr>
          <w:i/>
          <w:iCs/>
          <w:color w:val="000000"/>
          <w:spacing w:val="-6"/>
          <w:sz w:val="24"/>
          <w:szCs w:val="24"/>
          <w:u w:val="single"/>
        </w:rPr>
        <w:t>Kommunikation</w:t>
      </w:r>
    </w:p>
    <w:p w:rsidR="0090416B" w:rsidRDefault="0090416B" w:rsidP="0090416B">
      <w:pPr>
        <w:shd w:val="clear" w:color="auto" w:fill="FFFFFF"/>
        <w:spacing w:before="254" w:line="269" w:lineRule="exact"/>
        <w:ind w:left="10"/>
      </w:pPr>
      <w:r>
        <w:rPr>
          <w:color w:val="000000"/>
          <w:spacing w:val="-3"/>
          <w:sz w:val="24"/>
          <w:szCs w:val="24"/>
        </w:rPr>
        <w:t>Die Sch</w:t>
      </w:r>
      <w:r>
        <w:rPr>
          <w:rFonts w:cs="Times New Roman"/>
          <w:color w:val="000000"/>
          <w:spacing w:val="-3"/>
          <w:sz w:val="24"/>
          <w:szCs w:val="24"/>
        </w:rPr>
        <w:t>ü</w:t>
      </w:r>
      <w:r>
        <w:rPr>
          <w:color w:val="000000"/>
          <w:spacing w:val="-3"/>
          <w:sz w:val="24"/>
          <w:szCs w:val="24"/>
        </w:rPr>
        <w:t>lerinnen und Sch</w:t>
      </w:r>
      <w:r>
        <w:rPr>
          <w:rFonts w:cs="Times New Roman"/>
          <w:color w:val="000000"/>
          <w:spacing w:val="-3"/>
          <w:sz w:val="24"/>
          <w:szCs w:val="24"/>
        </w:rPr>
        <w:t>ü</w:t>
      </w:r>
      <w:r>
        <w:rPr>
          <w:color w:val="000000"/>
          <w:spacing w:val="-3"/>
          <w:sz w:val="24"/>
          <w:szCs w:val="24"/>
        </w:rPr>
        <w:t>ler...</w:t>
      </w:r>
    </w:p>
    <w:p w:rsidR="0090416B" w:rsidRDefault="0090416B" w:rsidP="0090416B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0" w:line="269" w:lineRule="exact"/>
        <w:ind w:left="341" w:right="10" w:hanging="341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pr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 xml:space="preserve">sentieren eine </w:t>
      </w:r>
      <w:proofErr w:type="spellStart"/>
      <w:r>
        <w:rPr>
          <w:color w:val="000000"/>
          <w:spacing w:val="-5"/>
          <w:sz w:val="24"/>
          <w:szCs w:val="24"/>
        </w:rPr>
        <w:t>Tracermethode</w:t>
      </w:r>
      <w:proofErr w:type="spellEnd"/>
      <w:r>
        <w:rPr>
          <w:color w:val="000000"/>
          <w:spacing w:val="-5"/>
          <w:sz w:val="24"/>
          <w:szCs w:val="24"/>
        </w:rPr>
        <w:t xml:space="preserve"> bei der Dissimilation adressatengerecht </w:t>
      </w:r>
      <w:r>
        <w:rPr>
          <w:color w:val="000000"/>
          <w:sz w:val="24"/>
          <w:szCs w:val="24"/>
        </w:rPr>
        <w:t>(K3),</w:t>
      </w:r>
    </w:p>
    <w:p w:rsidR="0090416B" w:rsidRDefault="0090416B" w:rsidP="0090416B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5" w:line="269" w:lineRule="exact"/>
        <w:ind w:left="341" w:right="10" w:hanging="341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recherchieren Informationen zu verschiedenen Einsatzgebieten von En</w:t>
      </w:r>
      <w:r>
        <w:rPr>
          <w:color w:val="000000"/>
          <w:spacing w:val="-4"/>
          <w:sz w:val="24"/>
          <w:szCs w:val="24"/>
        </w:rPr>
        <w:softHyphen/>
        <w:t>zymen und pr</w:t>
      </w:r>
      <w:r>
        <w:rPr>
          <w:rFonts w:cs="Times New Roman"/>
          <w:color w:val="000000"/>
          <w:spacing w:val="-4"/>
          <w:sz w:val="24"/>
          <w:szCs w:val="24"/>
        </w:rPr>
        <w:t>ä</w:t>
      </w:r>
      <w:r>
        <w:rPr>
          <w:color w:val="000000"/>
          <w:spacing w:val="-4"/>
          <w:sz w:val="24"/>
          <w:szCs w:val="24"/>
        </w:rPr>
        <w:t xml:space="preserve">sentieren und bewerten vergleichend die Ergebnisse (K2, </w:t>
      </w:r>
      <w:r>
        <w:rPr>
          <w:color w:val="000000"/>
          <w:sz w:val="24"/>
          <w:szCs w:val="24"/>
        </w:rPr>
        <w:t>K3, K4),</w:t>
      </w:r>
    </w:p>
    <w:p w:rsidR="0090416B" w:rsidRDefault="0090416B" w:rsidP="0090416B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0" w:line="269" w:lineRule="exact"/>
        <w:ind w:left="341" w:right="10" w:hanging="341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pr</w:t>
      </w:r>
      <w:r>
        <w:rPr>
          <w:rFonts w:cs="Times New Roman"/>
          <w:color w:val="000000"/>
          <w:spacing w:val="-4"/>
          <w:sz w:val="24"/>
          <w:szCs w:val="24"/>
        </w:rPr>
        <w:t>ä</w:t>
      </w:r>
      <w:r>
        <w:rPr>
          <w:color w:val="000000"/>
          <w:spacing w:val="-4"/>
          <w:sz w:val="24"/>
          <w:szCs w:val="24"/>
        </w:rPr>
        <w:t>sentieren unter Einbezug geeigneter Medien und unter Verwendung einer korrekten Fachsprache die aerobe und anaerobe Energieumwand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lung in Abh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>ngigkeit von k</w:t>
      </w:r>
      <w:r>
        <w:rPr>
          <w:rFonts w:cs="Times New Roman"/>
          <w:color w:val="000000"/>
          <w:spacing w:val="-5"/>
          <w:sz w:val="24"/>
          <w:szCs w:val="24"/>
        </w:rPr>
        <w:t>ö</w:t>
      </w:r>
      <w:r>
        <w:rPr>
          <w:color w:val="000000"/>
          <w:spacing w:val="-5"/>
          <w:sz w:val="24"/>
          <w:szCs w:val="24"/>
        </w:rPr>
        <w:t>rperlichen Aktivit</w:t>
      </w:r>
      <w:r>
        <w:rPr>
          <w:rFonts w:cs="Times New Roman"/>
          <w:color w:val="000000"/>
          <w:spacing w:val="-5"/>
          <w:sz w:val="24"/>
          <w:szCs w:val="24"/>
        </w:rPr>
        <w:t>ä</w:t>
      </w:r>
      <w:r>
        <w:rPr>
          <w:color w:val="000000"/>
          <w:spacing w:val="-5"/>
          <w:sz w:val="24"/>
          <w:szCs w:val="24"/>
        </w:rPr>
        <w:t>ten (K3, UF1),</w:t>
      </w:r>
    </w:p>
    <w:p w:rsidR="0090416B" w:rsidRDefault="0090416B" w:rsidP="0090416B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5" w:line="269" w:lineRule="exact"/>
        <w:ind w:left="341" w:right="10" w:hanging="341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erl</w:t>
      </w:r>
      <w:r>
        <w:rPr>
          <w:rFonts w:cs="Times New Roman"/>
          <w:color w:val="000000"/>
          <w:spacing w:val="-4"/>
          <w:sz w:val="24"/>
          <w:szCs w:val="24"/>
        </w:rPr>
        <w:t>ä</w:t>
      </w:r>
      <w:r>
        <w:rPr>
          <w:color w:val="000000"/>
          <w:spacing w:val="-4"/>
          <w:sz w:val="24"/>
          <w:szCs w:val="24"/>
        </w:rPr>
        <w:t>utern unterschiedliche Trainingsformen adressatengerecht und be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gr</w:t>
      </w:r>
      <w:r>
        <w:rPr>
          <w:rFonts w:cs="Times New Roman"/>
          <w:color w:val="000000"/>
          <w:sz w:val="24"/>
          <w:szCs w:val="24"/>
        </w:rPr>
        <w:t>ü</w:t>
      </w:r>
      <w:r>
        <w:rPr>
          <w:color w:val="000000"/>
          <w:sz w:val="24"/>
          <w:szCs w:val="24"/>
        </w:rPr>
        <w:t>nden sie mit Bezug auf die Trainingsziele (K4).</w:t>
      </w:r>
    </w:p>
    <w:p w:rsidR="0090416B" w:rsidRDefault="0090416B" w:rsidP="0090416B">
      <w:pPr>
        <w:shd w:val="clear" w:color="auto" w:fill="FFFFFF"/>
        <w:spacing w:before="250"/>
        <w:ind w:left="10"/>
      </w:pPr>
      <w:r>
        <w:rPr>
          <w:i/>
          <w:iCs/>
          <w:color w:val="000000"/>
          <w:spacing w:val="-6"/>
          <w:sz w:val="24"/>
          <w:szCs w:val="24"/>
          <w:u w:val="single"/>
        </w:rPr>
        <w:t>Bewertung</w:t>
      </w:r>
    </w:p>
    <w:p w:rsidR="0090416B" w:rsidRDefault="0090416B" w:rsidP="0090416B">
      <w:pPr>
        <w:shd w:val="clear" w:color="auto" w:fill="FFFFFF"/>
        <w:spacing w:before="259" w:line="269" w:lineRule="exact"/>
        <w:ind w:left="10"/>
      </w:pPr>
      <w:r>
        <w:rPr>
          <w:color w:val="000000"/>
          <w:spacing w:val="-3"/>
          <w:sz w:val="24"/>
          <w:szCs w:val="24"/>
        </w:rPr>
        <w:t>Die Sch</w:t>
      </w:r>
      <w:r>
        <w:rPr>
          <w:rFonts w:cs="Times New Roman"/>
          <w:color w:val="000000"/>
          <w:spacing w:val="-3"/>
          <w:sz w:val="24"/>
          <w:szCs w:val="24"/>
        </w:rPr>
        <w:t>ü</w:t>
      </w:r>
      <w:r>
        <w:rPr>
          <w:color w:val="000000"/>
          <w:spacing w:val="-3"/>
          <w:sz w:val="24"/>
          <w:szCs w:val="24"/>
        </w:rPr>
        <w:t>lerinnen und Sch</w:t>
      </w:r>
      <w:r>
        <w:rPr>
          <w:rFonts w:cs="Times New Roman"/>
          <w:color w:val="000000"/>
          <w:spacing w:val="-3"/>
          <w:sz w:val="24"/>
          <w:szCs w:val="24"/>
        </w:rPr>
        <w:t>ü</w:t>
      </w:r>
      <w:r>
        <w:rPr>
          <w:color w:val="000000"/>
          <w:spacing w:val="-3"/>
          <w:sz w:val="24"/>
          <w:szCs w:val="24"/>
        </w:rPr>
        <w:t>ler...</w:t>
      </w:r>
    </w:p>
    <w:p w:rsidR="0090416B" w:rsidRDefault="0090416B" w:rsidP="0090416B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0" w:line="269" w:lineRule="exact"/>
        <w:ind w:left="341" w:hanging="341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geben M</w:t>
      </w:r>
      <w:r>
        <w:rPr>
          <w:rFonts w:cs="Times New Roman"/>
          <w:color w:val="000000"/>
          <w:spacing w:val="-5"/>
          <w:sz w:val="24"/>
          <w:szCs w:val="24"/>
        </w:rPr>
        <w:t>ö</w:t>
      </w:r>
      <w:r>
        <w:rPr>
          <w:color w:val="000000"/>
          <w:spacing w:val="-5"/>
          <w:sz w:val="24"/>
          <w:szCs w:val="24"/>
        </w:rPr>
        <w:t>glichkeiten und Grenzen f</w:t>
      </w:r>
      <w:r>
        <w:rPr>
          <w:rFonts w:cs="Times New Roman"/>
          <w:color w:val="000000"/>
          <w:spacing w:val="-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r den Einsatz von Enzymen in biolo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gisch-technischen Zusammenh</w:t>
      </w:r>
      <w:r>
        <w:rPr>
          <w:rFonts w:cs="Times New Roman"/>
          <w:color w:val="000000"/>
          <w:spacing w:val="-3"/>
          <w:sz w:val="24"/>
          <w:szCs w:val="24"/>
        </w:rPr>
        <w:t>ä</w:t>
      </w:r>
      <w:r>
        <w:rPr>
          <w:color w:val="000000"/>
          <w:spacing w:val="-3"/>
          <w:sz w:val="24"/>
          <w:szCs w:val="24"/>
        </w:rPr>
        <w:t>ngen an und w</w:t>
      </w:r>
      <w:r>
        <w:rPr>
          <w:rFonts w:cs="Times New Roman"/>
          <w:color w:val="000000"/>
          <w:spacing w:val="-3"/>
          <w:sz w:val="24"/>
          <w:szCs w:val="24"/>
        </w:rPr>
        <w:t>ä</w:t>
      </w:r>
      <w:r>
        <w:rPr>
          <w:color w:val="000000"/>
          <w:spacing w:val="-3"/>
          <w:sz w:val="24"/>
          <w:szCs w:val="24"/>
        </w:rPr>
        <w:t>gen die Bedeutung f</w:t>
      </w:r>
      <w:r>
        <w:rPr>
          <w:rFonts w:cs="Times New Roman"/>
          <w:color w:val="000000"/>
          <w:spacing w:val="-3"/>
          <w:sz w:val="24"/>
          <w:szCs w:val="24"/>
        </w:rPr>
        <w:t>ü</w:t>
      </w:r>
      <w:r>
        <w:rPr>
          <w:color w:val="000000"/>
          <w:spacing w:val="-3"/>
          <w:sz w:val="24"/>
          <w:szCs w:val="24"/>
        </w:rPr>
        <w:t xml:space="preserve">r </w:t>
      </w:r>
      <w:r>
        <w:rPr>
          <w:color w:val="000000"/>
          <w:sz w:val="24"/>
          <w:szCs w:val="24"/>
        </w:rPr>
        <w:t>unser heutiges Leben ab (B4),</w:t>
      </w:r>
    </w:p>
    <w:p w:rsidR="002C4DA9" w:rsidRDefault="0090416B" w:rsidP="00E221B4">
      <w:pPr>
        <w:pStyle w:val="Listenabsatz"/>
        <w:numPr>
          <w:ilvl w:val="0"/>
          <w:numId w:val="2"/>
        </w:numPr>
        <w:ind w:left="341" w:hanging="341"/>
      </w:pPr>
      <w:r w:rsidRPr="00E221B4">
        <w:rPr>
          <w:color w:val="000000"/>
          <w:spacing w:val="-4"/>
          <w:sz w:val="24"/>
          <w:szCs w:val="24"/>
        </w:rPr>
        <w:t>nehmen begr</w:t>
      </w:r>
      <w:r w:rsidRPr="00E221B4">
        <w:rPr>
          <w:rFonts w:cs="Times New Roman"/>
          <w:color w:val="000000"/>
          <w:spacing w:val="-4"/>
          <w:sz w:val="24"/>
          <w:szCs w:val="24"/>
        </w:rPr>
        <w:t>ü</w:t>
      </w:r>
      <w:r w:rsidRPr="00E221B4">
        <w:rPr>
          <w:color w:val="000000"/>
          <w:spacing w:val="-4"/>
          <w:sz w:val="24"/>
          <w:szCs w:val="24"/>
        </w:rPr>
        <w:t>ndet Stellung zur Verwendung leistungssteigernder Sub</w:t>
      </w:r>
      <w:r w:rsidRPr="00E221B4">
        <w:rPr>
          <w:color w:val="000000"/>
          <w:spacing w:val="-4"/>
          <w:sz w:val="24"/>
          <w:szCs w:val="24"/>
        </w:rPr>
        <w:softHyphen/>
      </w:r>
      <w:r w:rsidRPr="00E221B4">
        <w:rPr>
          <w:color w:val="000000"/>
          <w:spacing w:val="-5"/>
          <w:sz w:val="24"/>
          <w:szCs w:val="24"/>
        </w:rPr>
        <w:t>stanzen aus gesundheitlicher und ethischer Sicht</w:t>
      </w:r>
      <w:r w:rsidR="00E221B4">
        <w:rPr>
          <w:color w:val="000000"/>
          <w:spacing w:val="-5"/>
          <w:sz w:val="24"/>
          <w:szCs w:val="24"/>
        </w:rPr>
        <w:t xml:space="preserve"> (</w:t>
      </w:r>
      <w:proofErr w:type="gramStart"/>
      <w:r w:rsidR="00E221B4">
        <w:rPr>
          <w:color w:val="000000"/>
          <w:spacing w:val="-5"/>
          <w:sz w:val="24"/>
          <w:szCs w:val="24"/>
        </w:rPr>
        <w:t>B1, B2,</w:t>
      </w:r>
      <w:proofErr w:type="gramEnd"/>
      <w:r w:rsidR="00E221B4">
        <w:rPr>
          <w:color w:val="000000"/>
          <w:spacing w:val="-5"/>
          <w:sz w:val="24"/>
          <w:szCs w:val="24"/>
        </w:rPr>
        <w:t xml:space="preserve"> B3, K4).</w:t>
      </w:r>
    </w:p>
    <w:sectPr w:rsidR="002C4DA9" w:rsidSect="002C4D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B5B0B82E"/>
    <w:lvl w:ilvl="0">
      <w:numFmt w:val="bullet"/>
      <w:lvlText w:val="*"/>
      <w:lvlJc w:val="left"/>
    </w:lvl>
  </w:abstractNum>
  <w:abstractNum w:abstractNumId="1">
    <w:nsid w:val="1212688D"/>
    <w:multiLevelType w:val="hybridMultilevel"/>
    <w:tmpl w:val="5F9A2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/>
  <w:rsids>
    <w:rsidRoot w:val="0090416B"/>
    <w:rsid w:val="002C4DA9"/>
    <w:rsid w:val="0090416B"/>
    <w:rsid w:val="00BF65D4"/>
    <w:rsid w:val="00E103FE"/>
    <w:rsid w:val="00E221B4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E22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5332</Characters>
  <Application>Microsoft Word 12.0.0</Application>
  <DocSecurity>0</DocSecurity>
  <Lines>44</Lines>
  <Paragraphs>10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2013-11-10T15:18:00Z</dcterms:created>
  <dcterms:modified xsi:type="dcterms:W3CDTF">2013-12-07T11:52:00Z</dcterms:modified>
</cp:coreProperties>
</file>