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638B7" w:rsidRDefault="00A638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5"/>
      </w:tblGrid>
      <w:tr w:rsidR="00A638B7" w:rsidRPr="00E53C7D">
        <w:tc>
          <w:tcPr>
            <w:tcW w:w="14425" w:type="dxa"/>
          </w:tcPr>
          <w:p w:rsidR="00A638B7" w:rsidRPr="00E53C7D" w:rsidRDefault="00A638B7" w:rsidP="00A638B7">
            <w:pPr>
              <w:shd w:val="clear" w:color="auto" w:fill="EEECE1"/>
              <w:rPr>
                <w:sz w:val="24"/>
                <w:szCs w:val="24"/>
              </w:rPr>
            </w:pPr>
            <w:r w:rsidRPr="00E53C7D">
              <w:rPr>
                <w:b/>
                <w:sz w:val="28"/>
                <w:szCs w:val="28"/>
              </w:rPr>
              <w:t>Kontext:</w:t>
            </w:r>
            <w:r w:rsidRPr="00E53C7D">
              <w:rPr>
                <w:sz w:val="24"/>
                <w:szCs w:val="24"/>
              </w:rPr>
              <w:t xml:space="preserve">         </w:t>
            </w:r>
          </w:p>
        </w:tc>
      </w:tr>
    </w:tbl>
    <w:p w:rsidR="00A638B7" w:rsidRPr="00D62C70" w:rsidRDefault="00A638B7" w:rsidP="00A638B7">
      <w:pPr>
        <w:shd w:val="clear" w:color="auto" w:fill="EEECE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5"/>
      </w:tblGrid>
      <w:tr w:rsidR="00A638B7" w:rsidRPr="00E53C7D">
        <w:tc>
          <w:tcPr>
            <w:tcW w:w="14425" w:type="dxa"/>
          </w:tcPr>
          <w:p w:rsidR="00A638B7" w:rsidRPr="00E53C7D" w:rsidRDefault="00A638B7" w:rsidP="00A638B7">
            <w:pPr>
              <w:shd w:val="clear" w:color="auto" w:fill="EEECE1"/>
              <w:rPr>
                <w:sz w:val="28"/>
                <w:szCs w:val="28"/>
              </w:rPr>
            </w:pPr>
            <w:r w:rsidRPr="00E53C7D">
              <w:rPr>
                <w:b/>
                <w:sz w:val="28"/>
                <w:szCs w:val="28"/>
              </w:rPr>
              <w:t>Inhaltsfeld:</w:t>
            </w:r>
            <w:r w:rsidRPr="00E53C7D">
              <w:rPr>
                <w:sz w:val="28"/>
                <w:szCs w:val="28"/>
              </w:rPr>
              <w:t xml:space="preserve">   </w:t>
            </w:r>
          </w:p>
        </w:tc>
      </w:tr>
    </w:tbl>
    <w:p w:rsidR="00A638B7" w:rsidRPr="009868A3" w:rsidRDefault="00A638B7" w:rsidP="00A638B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7229"/>
      </w:tblGrid>
      <w:tr w:rsidR="00A638B7" w:rsidRPr="00E53C7D">
        <w:tc>
          <w:tcPr>
            <w:tcW w:w="7196" w:type="dxa"/>
          </w:tcPr>
          <w:p w:rsidR="00A638B7" w:rsidRPr="00E53C7D" w:rsidRDefault="00A638B7">
            <w:pPr>
              <w:rPr>
                <w:b/>
                <w:sz w:val="24"/>
                <w:szCs w:val="24"/>
              </w:rPr>
            </w:pPr>
            <w:r w:rsidRPr="00E53C7D">
              <w:rPr>
                <w:b/>
                <w:sz w:val="24"/>
                <w:szCs w:val="24"/>
              </w:rPr>
              <w:t>Inhaltliche Schwerpunkte:</w:t>
            </w:r>
          </w:p>
          <w:p w:rsidR="00A638B7" w:rsidRPr="00E53C7D" w:rsidRDefault="00A638B7" w:rsidP="00A638B7">
            <w:pPr>
              <w:rPr>
                <w:sz w:val="24"/>
                <w:szCs w:val="24"/>
              </w:rPr>
            </w:pPr>
          </w:p>
          <w:p w:rsidR="00A638B7" w:rsidRPr="00E53C7D" w:rsidRDefault="00A638B7" w:rsidP="00A638B7">
            <w:pPr>
              <w:rPr>
                <w:sz w:val="24"/>
                <w:szCs w:val="24"/>
              </w:rPr>
            </w:pPr>
          </w:p>
          <w:p w:rsidR="00A638B7" w:rsidRDefault="00A638B7" w:rsidP="00A638B7">
            <w:pPr>
              <w:rPr>
                <w:sz w:val="24"/>
                <w:szCs w:val="24"/>
              </w:rPr>
            </w:pPr>
          </w:p>
          <w:p w:rsidR="00A638B7" w:rsidRDefault="00A638B7" w:rsidP="00A638B7">
            <w:pPr>
              <w:rPr>
                <w:b/>
                <w:sz w:val="24"/>
                <w:szCs w:val="24"/>
              </w:rPr>
            </w:pPr>
            <w:r w:rsidRPr="00E53C7D">
              <w:rPr>
                <w:b/>
                <w:sz w:val="24"/>
                <w:szCs w:val="24"/>
              </w:rPr>
              <w:t>Zeitbedarf:</w:t>
            </w:r>
          </w:p>
          <w:p w:rsidR="00A638B7" w:rsidRDefault="00A638B7" w:rsidP="00A638B7">
            <w:pPr>
              <w:rPr>
                <w:b/>
                <w:sz w:val="24"/>
                <w:szCs w:val="24"/>
              </w:rPr>
            </w:pPr>
          </w:p>
          <w:p w:rsidR="00A638B7" w:rsidRDefault="00A638B7" w:rsidP="00A638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Voraussetzungen (Kompetenzformulierung):</w:t>
            </w:r>
          </w:p>
          <w:p w:rsidR="00A638B7" w:rsidRDefault="00A638B7" w:rsidP="00A638B7">
            <w:pPr>
              <w:rPr>
                <w:b/>
                <w:sz w:val="24"/>
                <w:szCs w:val="24"/>
              </w:rPr>
            </w:pPr>
          </w:p>
          <w:p w:rsidR="00A638B7" w:rsidRPr="00E53C7D" w:rsidRDefault="00A638B7" w:rsidP="00A638B7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A638B7" w:rsidRPr="00E53C7D" w:rsidRDefault="00A638B7">
            <w:pPr>
              <w:rPr>
                <w:b/>
                <w:sz w:val="24"/>
                <w:szCs w:val="24"/>
              </w:rPr>
            </w:pPr>
            <w:r w:rsidRPr="00E53C7D">
              <w:rPr>
                <w:b/>
                <w:sz w:val="24"/>
                <w:szCs w:val="24"/>
              </w:rPr>
              <w:t>Schwerpunkte übergeordneter Kompetenzerwartungen:</w:t>
            </w:r>
          </w:p>
          <w:p w:rsidR="00A638B7" w:rsidRDefault="00A638B7" w:rsidP="00A638B7">
            <w:pPr>
              <w:pStyle w:val="Listenabsatz"/>
              <w:numPr>
                <w:ilvl w:val="0"/>
                <w:numId w:val="32"/>
              </w:numPr>
              <w:tabs>
                <w:tab w:val="clear" w:pos="1068"/>
                <w:tab w:val="num" w:pos="614"/>
              </w:tabs>
              <w:ind w:hanging="6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8B7" w:rsidRDefault="00A638B7" w:rsidP="00A638B7">
            <w:pPr>
              <w:pStyle w:val="Listenabsatz"/>
              <w:numPr>
                <w:ilvl w:val="0"/>
                <w:numId w:val="32"/>
              </w:numPr>
              <w:tabs>
                <w:tab w:val="clear" w:pos="1068"/>
                <w:tab w:val="num" w:pos="614"/>
              </w:tabs>
              <w:ind w:hanging="6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38B7" w:rsidRPr="00E53C7D" w:rsidRDefault="00A638B7" w:rsidP="00A638B7">
            <w:pPr>
              <w:pStyle w:val="Listenabsatz"/>
              <w:numPr>
                <w:ilvl w:val="0"/>
                <w:numId w:val="32"/>
              </w:numPr>
              <w:tabs>
                <w:tab w:val="clear" w:pos="1068"/>
                <w:tab w:val="num" w:pos="614"/>
              </w:tabs>
              <w:ind w:hanging="674"/>
              <w:rPr>
                <w:sz w:val="24"/>
                <w:szCs w:val="24"/>
              </w:rPr>
            </w:pPr>
          </w:p>
          <w:p w:rsidR="00A638B7" w:rsidRPr="00E53C7D" w:rsidRDefault="00A638B7" w:rsidP="00A638B7">
            <w:pPr>
              <w:rPr>
                <w:sz w:val="24"/>
                <w:szCs w:val="24"/>
              </w:rPr>
            </w:pPr>
          </w:p>
          <w:p w:rsidR="00A638B7" w:rsidRPr="00E53C7D" w:rsidRDefault="00A638B7" w:rsidP="00A638B7">
            <w:pPr>
              <w:pStyle w:val="Listenabsatz"/>
              <w:ind w:left="360"/>
              <w:rPr>
                <w:sz w:val="24"/>
                <w:szCs w:val="24"/>
              </w:rPr>
            </w:pPr>
          </w:p>
        </w:tc>
      </w:tr>
    </w:tbl>
    <w:p w:rsidR="00A638B7" w:rsidRPr="00D62C70" w:rsidRDefault="00A638B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394"/>
        <w:gridCol w:w="4536"/>
        <w:gridCol w:w="2693"/>
      </w:tblGrid>
      <w:tr w:rsidR="00A638B7" w:rsidRPr="00E53C7D">
        <w:tc>
          <w:tcPr>
            <w:tcW w:w="2802" w:type="dxa"/>
            <w:shd w:val="clear" w:color="auto" w:fill="EEECE1"/>
          </w:tcPr>
          <w:p w:rsidR="00A638B7" w:rsidRPr="00E53C7D" w:rsidRDefault="00A638B7">
            <w:pPr>
              <w:rPr>
                <w:b/>
                <w:sz w:val="24"/>
                <w:szCs w:val="24"/>
              </w:rPr>
            </w:pPr>
            <w:proofErr w:type="spellStart"/>
            <w:r w:rsidRPr="00E53C7D">
              <w:rPr>
                <w:b/>
                <w:sz w:val="24"/>
                <w:szCs w:val="24"/>
              </w:rPr>
              <w:t>Sequenzierung</w:t>
            </w:r>
            <w:proofErr w:type="spellEnd"/>
            <w:r w:rsidRPr="00E53C7D">
              <w:rPr>
                <w:b/>
                <w:sz w:val="24"/>
                <w:szCs w:val="24"/>
              </w:rPr>
              <w:t xml:space="preserve"> inhaltlicher Aspekte</w:t>
            </w:r>
          </w:p>
        </w:tc>
        <w:tc>
          <w:tcPr>
            <w:tcW w:w="4394" w:type="dxa"/>
            <w:shd w:val="clear" w:color="auto" w:fill="EEECE1"/>
          </w:tcPr>
          <w:p w:rsidR="00A638B7" w:rsidRPr="00E53C7D" w:rsidRDefault="00A638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E53C7D">
              <w:rPr>
                <w:b/>
                <w:sz w:val="24"/>
                <w:szCs w:val="24"/>
              </w:rPr>
              <w:t>onkretisierte Kompetenzerwartungen des Kernlehrplans</w:t>
            </w:r>
          </w:p>
          <w:p w:rsidR="00A638B7" w:rsidRPr="00E53C7D" w:rsidRDefault="00A638B7">
            <w:pPr>
              <w:rPr>
                <w:sz w:val="24"/>
                <w:szCs w:val="24"/>
              </w:rPr>
            </w:pPr>
          </w:p>
          <w:p w:rsidR="00A638B7" w:rsidRPr="00E53C7D" w:rsidRDefault="00A638B7">
            <w:pPr>
              <w:rPr>
                <w:b/>
                <w:sz w:val="24"/>
                <w:szCs w:val="24"/>
              </w:rPr>
            </w:pPr>
            <w:r w:rsidRPr="00E53C7D">
              <w:rPr>
                <w:sz w:val="24"/>
                <w:szCs w:val="24"/>
              </w:rPr>
              <w:t>Die Schülerinnen und Schüler …</w:t>
            </w:r>
          </w:p>
        </w:tc>
        <w:tc>
          <w:tcPr>
            <w:tcW w:w="4536" w:type="dxa"/>
            <w:shd w:val="clear" w:color="auto" w:fill="EEECE1"/>
          </w:tcPr>
          <w:p w:rsidR="00A638B7" w:rsidRPr="00E53C7D" w:rsidRDefault="00A638B7" w:rsidP="00A638B7">
            <w:pPr>
              <w:rPr>
                <w:b/>
                <w:sz w:val="24"/>
                <w:szCs w:val="24"/>
              </w:rPr>
            </w:pPr>
            <w:r w:rsidRPr="00E53C7D">
              <w:rPr>
                <w:b/>
                <w:sz w:val="24"/>
                <w:szCs w:val="24"/>
              </w:rPr>
              <w:t>Methoden</w:t>
            </w:r>
            <w:r>
              <w:rPr>
                <w:b/>
                <w:sz w:val="24"/>
                <w:szCs w:val="24"/>
              </w:rPr>
              <w:t>-</w:t>
            </w:r>
            <w:r w:rsidRPr="00E53C7D">
              <w:rPr>
                <w:b/>
                <w:sz w:val="24"/>
                <w:szCs w:val="24"/>
              </w:rPr>
              <w:t>/Materialien</w:t>
            </w:r>
            <w:r>
              <w:rPr>
                <w:b/>
                <w:sz w:val="24"/>
                <w:szCs w:val="24"/>
              </w:rPr>
              <w:t>-</w:t>
            </w:r>
            <w:r w:rsidRPr="00E53C7D">
              <w:rPr>
                <w:b/>
                <w:sz w:val="24"/>
                <w:szCs w:val="24"/>
              </w:rPr>
              <w:t>/Lernmittel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br w:type="textWrapping" w:clear="all"/>
            </w:r>
            <w:proofErr w:type="spellStart"/>
            <w:r>
              <w:rPr>
                <w:b/>
                <w:sz w:val="24"/>
                <w:szCs w:val="24"/>
              </w:rPr>
              <w:t>empfehlungen</w:t>
            </w:r>
            <w:proofErr w:type="spellEnd"/>
          </w:p>
        </w:tc>
        <w:tc>
          <w:tcPr>
            <w:tcW w:w="2693" w:type="dxa"/>
            <w:shd w:val="clear" w:color="auto" w:fill="EEECE1"/>
          </w:tcPr>
          <w:p w:rsidR="00A638B7" w:rsidRPr="00E53C7D" w:rsidRDefault="00A638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E53C7D">
              <w:rPr>
                <w:b/>
                <w:sz w:val="24"/>
                <w:szCs w:val="24"/>
              </w:rPr>
              <w:t>erbindliche</w:t>
            </w:r>
            <w:r>
              <w:rPr>
                <w:b/>
                <w:sz w:val="24"/>
                <w:szCs w:val="24"/>
              </w:rPr>
              <w:t xml:space="preserve"> Absprachen der Fachkonferenz</w:t>
            </w:r>
            <w:r>
              <w:rPr>
                <w:b/>
                <w:sz w:val="24"/>
                <w:szCs w:val="24"/>
              </w:rPr>
              <w:br/>
              <w:t xml:space="preserve">   </w:t>
            </w:r>
          </w:p>
          <w:p w:rsidR="00A638B7" w:rsidRPr="00E53C7D" w:rsidRDefault="00A638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E53C7D">
              <w:rPr>
                <w:b/>
                <w:sz w:val="24"/>
                <w:szCs w:val="24"/>
              </w:rPr>
              <w:t>idaktisch-methodische Anmerkungen</w:t>
            </w:r>
            <w:r>
              <w:rPr>
                <w:b/>
                <w:sz w:val="24"/>
                <w:szCs w:val="24"/>
              </w:rPr>
              <w:t xml:space="preserve"> mit Blick auf die Kompetenz- </w:t>
            </w:r>
            <w:proofErr w:type="spellStart"/>
            <w:r>
              <w:rPr>
                <w:b/>
                <w:sz w:val="24"/>
                <w:szCs w:val="24"/>
              </w:rPr>
              <w:t>entwicklung</w:t>
            </w:r>
            <w:proofErr w:type="spellEnd"/>
          </w:p>
        </w:tc>
      </w:tr>
      <w:tr w:rsidR="00A638B7" w:rsidRPr="00E53C7D">
        <w:tc>
          <w:tcPr>
            <w:tcW w:w="2802" w:type="dxa"/>
          </w:tcPr>
          <w:p w:rsidR="00A638B7" w:rsidRPr="00E53C7D" w:rsidRDefault="00A638B7" w:rsidP="00A638B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638B7" w:rsidRPr="00E53C7D" w:rsidRDefault="00A638B7" w:rsidP="00A638B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638B7" w:rsidRPr="001F1368" w:rsidRDefault="00A638B7" w:rsidP="00A638B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638B7" w:rsidRPr="001F1368" w:rsidRDefault="00A638B7">
            <w:pPr>
              <w:rPr>
                <w:sz w:val="24"/>
                <w:szCs w:val="24"/>
              </w:rPr>
            </w:pPr>
          </w:p>
        </w:tc>
      </w:tr>
      <w:tr w:rsidR="00A638B7" w:rsidRPr="00E53C7D">
        <w:tc>
          <w:tcPr>
            <w:tcW w:w="2802" w:type="dxa"/>
          </w:tcPr>
          <w:p w:rsidR="00A638B7" w:rsidRPr="007017AC" w:rsidRDefault="00A638B7" w:rsidP="00A638B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638B7" w:rsidRPr="008D1B9F" w:rsidRDefault="00A638B7" w:rsidP="00A638B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638B7" w:rsidRPr="00E53C7D" w:rsidRDefault="00A638B7" w:rsidP="00A638B7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638B7" w:rsidRPr="00E53C7D" w:rsidRDefault="00A638B7">
            <w:pPr>
              <w:rPr>
                <w:sz w:val="24"/>
                <w:szCs w:val="24"/>
              </w:rPr>
            </w:pPr>
          </w:p>
        </w:tc>
      </w:tr>
      <w:tr w:rsidR="00A638B7" w:rsidRPr="00E53C7D">
        <w:tc>
          <w:tcPr>
            <w:tcW w:w="2802" w:type="dxa"/>
          </w:tcPr>
          <w:p w:rsidR="00A638B7" w:rsidRPr="00E53C7D" w:rsidRDefault="00A638B7" w:rsidP="00A638B7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638B7" w:rsidRPr="00E53C7D" w:rsidRDefault="00A638B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638B7" w:rsidRPr="002F401D" w:rsidRDefault="00A638B7" w:rsidP="00A638B7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638B7" w:rsidRPr="00E53C7D" w:rsidRDefault="00A638B7">
            <w:pPr>
              <w:rPr>
                <w:sz w:val="24"/>
                <w:szCs w:val="24"/>
              </w:rPr>
            </w:pPr>
          </w:p>
        </w:tc>
      </w:tr>
      <w:tr w:rsidR="00A638B7" w:rsidRPr="00E53C7D">
        <w:tc>
          <w:tcPr>
            <w:tcW w:w="2802" w:type="dxa"/>
          </w:tcPr>
          <w:p w:rsidR="00A638B7" w:rsidRPr="00DD2996" w:rsidRDefault="00A638B7" w:rsidP="00A638B7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638B7" w:rsidRPr="008B29C5" w:rsidRDefault="00A638B7" w:rsidP="00A638B7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A638B7" w:rsidRPr="002E7563" w:rsidRDefault="00A638B7" w:rsidP="00A638B7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638B7" w:rsidRPr="00E53C7D" w:rsidRDefault="00A638B7" w:rsidP="00A638B7">
            <w:pPr>
              <w:ind w:left="34"/>
              <w:rPr>
                <w:sz w:val="24"/>
                <w:szCs w:val="24"/>
              </w:rPr>
            </w:pPr>
          </w:p>
        </w:tc>
      </w:tr>
      <w:tr w:rsidR="00A638B7" w:rsidRPr="00E53C7D">
        <w:tc>
          <w:tcPr>
            <w:tcW w:w="2802" w:type="dxa"/>
          </w:tcPr>
          <w:p w:rsidR="00A638B7" w:rsidRPr="002A4A69" w:rsidRDefault="00A638B7" w:rsidP="00A638B7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638B7" w:rsidRPr="003B479C" w:rsidRDefault="00A638B7" w:rsidP="00A638B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638B7" w:rsidRPr="003B479C" w:rsidRDefault="00A638B7" w:rsidP="00A638B7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38B7" w:rsidRPr="00E53C7D" w:rsidRDefault="00A638B7">
            <w:pPr>
              <w:rPr>
                <w:sz w:val="24"/>
                <w:szCs w:val="24"/>
              </w:rPr>
            </w:pPr>
          </w:p>
        </w:tc>
      </w:tr>
      <w:tr w:rsidR="00A638B7" w:rsidRPr="00E53C7D">
        <w:tc>
          <w:tcPr>
            <w:tcW w:w="14425" w:type="dxa"/>
            <w:gridSpan w:val="4"/>
          </w:tcPr>
          <w:p w:rsidR="00A638B7" w:rsidRPr="00EE42FA" w:rsidRDefault="00A638B7">
            <w:pPr>
              <w:rPr>
                <w:b/>
                <w:sz w:val="24"/>
                <w:szCs w:val="24"/>
              </w:rPr>
            </w:pPr>
            <w:r w:rsidRPr="00EE42FA">
              <w:rPr>
                <w:b/>
                <w:sz w:val="24"/>
                <w:szCs w:val="24"/>
              </w:rPr>
              <w:t>Diagnose von Schülerko</w:t>
            </w:r>
            <w:r>
              <w:rPr>
                <w:b/>
                <w:sz w:val="24"/>
                <w:szCs w:val="24"/>
              </w:rPr>
              <w:t>mpetenzen</w:t>
            </w:r>
            <w:r w:rsidRPr="00EE42FA">
              <w:rPr>
                <w:b/>
                <w:sz w:val="24"/>
                <w:szCs w:val="24"/>
              </w:rPr>
              <w:t>:</w:t>
            </w:r>
          </w:p>
          <w:p w:rsidR="00A638B7" w:rsidRPr="00E53C7D" w:rsidRDefault="00A638B7" w:rsidP="00A638B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KLP-Überprüfungsformen</w:t>
            </w:r>
            <w:proofErr w:type="spellEnd"/>
            <w:r>
              <w:rPr>
                <w:sz w:val="24"/>
                <w:szCs w:val="24"/>
              </w:rPr>
              <w:t xml:space="preserve">: z.B. Beurteilungsaufgaben, Optimierungsaufgaben, Dokumentationsaufgaben, Reflexionsaufgaben </w:t>
            </w:r>
          </w:p>
        </w:tc>
      </w:tr>
      <w:tr w:rsidR="00A638B7" w:rsidRPr="00E53C7D">
        <w:tc>
          <w:tcPr>
            <w:tcW w:w="14425" w:type="dxa"/>
            <w:gridSpan w:val="4"/>
          </w:tcPr>
          <w:p w:rsidR="00A638B7" w:rsidRPr="00EE42FA" w:rsidRDefault="00A638B7">
            <w:pPr>
              <w:rPr>
                <w:b/>
                <w:sz w:val="24"/>
                <w:szCs w:val="24"/>
              </w:rPr>
            </w:pPr>
            <w:r w:rsidRPr="00EE42FA">
              <w:rPr>
                <w:b/>
                <w:sz w:val="24"/>
                <w:szCs w:val="24"/>
              </w:rPr>
              <w:t>Leistungsbewertung:</w:t>
            </w:r>
          </w:p>
          <w:p w:rsidR="00A638B7" w:rsidRDefault="00A638B7" w:rsidP="00A638B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u. a. Klausur, schriftliche Übung </w:t>
            </w:r>
          </w:p>
        </w:tc>
      </w:tr>
    </w:tbl>
    <w:p w:rsidR="00A638B7" w:rsidRDefault="00A638B7"/>
    <w:p w:rsidR="00A638B7" w:rsidRDefault="00A638B7"/>
    <w:p w:rsidR="00A638B7" w:rsidRDefault="00A638B7"/>
    <w:p w:rsidR="00A638B7" w:rsidRDefault="00A638B7"/>
    <w:sectPr w:rsidR="00A638B7" w:rsidSect="00A638B7">
      <w:headerReference w:type="default" r:id="rId7"/>
      <w:footerReference w:type="default" r:id="rId8"/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638B7" w:rsidRDefault="00A638B7" w:rsidP="00A638B7">
      <w:r>
        <w:separator/>
      </w:r>
    </w:p>
  </w:endnote>
  <w:endnote w:type="continuationSeparator" w:id="1">
    <w:p w:rsidR="00A638B7" w:rsidRDefault="00A638B7" w:rsidP="00A63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638B7" w:rsidRDefault="00A638B7">
    <w:pPr>
      <w:pStyle w:val="Fuzeile"/>
      <w:jc w:val="right"/>
    </w:pPr>
    <w:fldSimple w:instr=" PAGE   \* MERGEFORMAT ">
      <w:r w:rsidR="00A66997">
        <w:rPr>
          <w:noProof/>
        </w:rPr>
        <w:t>1</w:t>
      </w:r>
    </w:fldSimple>
  </w:p>
  <w:p w:rsidR="00A638B7" w:rsidRDefault="00A638B7">
    <w:pPr>
      <w:pStyle w:val="Fuzeil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638B7" w:rsidRDefault="00A638B7" w:rsidP="00A638B7">
      <w:r>
        <w:separator/>
      </w:r>
    </w:p>
  </w:footnote>
  <w:footnote w:type="continuationSeparator" w:id="1">
    <w:p w:rsidR="00A638B7" w:rsidRDefault="00A638B7" w:rsidP="00A638B7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638B7" w:rsidRPr="00C11211" w:rsidRDefault="00A638B7" w:rsidP="00A638B7">
    <w:pPr>
      <w:pStyle w:val="Kopfzeile"/>
    </w:pPr>
    <w:r>
      <w:t>Biologie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9729B9"/>
    <w:multiLevelType w:val="hybridMultilevel"/>
    <w:tmpl w:val="8C96C57A"/>
    <w:lvl w:ilvl="0" w:tplc="2BF47B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F0F9A"/>
    <w:multiLevelType w:val="hybridMultilevel"/>
    <w:tmpl w:val="D548D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B4B8A"/>
    <w:multiLevelType w:val="hybridMultilevel"/>
    <w:tmpl w:val="6178B496"/>
    <w:lvl w:ilvl="0" w:tplc="2BF47BFA">
      <w:start w:val="1"/>
      <w:numFmt w:val="bullet"/>
      <w:lvlText w:val="-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83C0CF0"/>
    <w:multiLevelType w:val="hybridMultilevel"/>
    <w:tmpl w:val="2A240FD4"/>
    <w:lvl w:ilvl="0" w:tplc="2BF47BFA">
      <w:start w:val="1"/>
      <w:numFmt w:val="bullet"/>
      <w:lvlText w:val="-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B804F09"/>
    <w:multiLevelType w:val="hybridMultilevel"/>
    <w:tmpl w:val="A426D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F61C5"/>
    <w:multiLevelType w:val="hybridMultilevel"/>
    <w:tmpl w:val="2348F678"/>
    <w:lvl w:ilvl="0" w:tplc="2BF47B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F33EC"/>
    <w:multiLevelType w:val="hybridMultilevel"/>
    <w:tmpl w:val="4D8A260A"/>
    <w:lvl w:ilvl="0" w:tplc="2BF47B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E0A5B"/>
    <w:multiLevelType w:val="hybridMultilevel"/>
    <w:tmpl w:val="D14290E0"/>
    <w:lvl w:ilvl="0" w:tplc="2BF47BFA">
      <w:start w:val="1"/>
      <w:numFmt w:val="bullet"/>
      <w:lvlText w:val="-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6820A27"/>
    <w:multiLevelType w:val="hybridMultilevel"/>
    <w:tmpl w:val="70CE00B8"/>
    <w:lvl w:ilvl="0" w:tplc="2BF47BFA">
      <w:start w:val="1"/>
      <w:numFmt w:val="bullet"/>
      <w:lvlText w:val="-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70A69BC"/>
    <w:multiLevelType w:val="hybridMultilevel"/>
    <w:tmpl w:val="36CA2F60"/>
    <w:lvl w:ilvl="0" w:tplc="2BF47BFA">
      <w:start w:val="1"/>
      <w:numFmt w:val="bullet"/>
      <w:lvlText w:val="-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CBA1BD7"/>
    <w:multiLevelType w:val="hybridMultilevel"/>
    <w:tmpl w:val="9C5E694C"/>
    <w:lvl w:ilvl="0" w:tplc="2BF47B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548"/>
    <w:multiLevelType w:val="hybridMultilevel"/>
    <w:tmpl w:val="32F4138C"/>
    <w:lvl w:ilvl="0" w:tplc="2BF47B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83CED"/>
    <w:multiLevelType w:val="hybridMultilevel"/>
    <w:tmpl w:val="FC980A02"/>
    <w:lvl w:ilvl="0" w:tplc="2BF47BFA">
      <w:start w:val="1"/>
      <w:numFmt w:val="bullet"/>
      <w:lvlText w:val="-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FB536DD"/>
    <w:multiLevelType w:val="hybridMultilevel"/>
    <w:tmpl w:val="D2B64F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40E0000"/>
    <w:multiLevelType w:val="hybridMultilevel"/>
    <w:tmpl w:val="5B229A42"/>
    <w:lvl w:ilvl="0" w:tplc="0DC8F83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180092"/>
    <w:multiLevelType w:val="hybridMultilevel"/>
    <w:tmpl w:val="15CC9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F5596"/>
    <w:multiLevelType w:val="hybridMultilevel"/>
    <w:tmpl w:val="35101DD8"/>
    <w:lvl w:ilvl="0" w:tplc="2BF47BFA">
      <w:start w:val="1"/>
      <w:numFmt w:val="bullet"/>
      <w:lvlText w:val="-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61B4A51"/>
    <w:multiLevelType w:val="hybridMultilevel"/>
    <w:tmpl w:val="7DEAFC7A"/>
    <w:lvl w:ilvl="0" w:tplc="2BF47BFA">
      <w:start w:val="1"/>
      <w:numFmt w:val="bullet"/>
      <w:lvlText w:val="-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9C25EF7"/>
    <w:multiLevelType w:val="hybridMultilevel"/>
    <w:tmpl w:val="0A1627D8"/>
    <w:lvl w:ilvl="0" w:tplc="2BF47B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C70BC"/>
    <w:multiLevelType w:val="hybridMultilevel"/>
    <w:tmpl w:val="515EFC0E"/>
    <w:lvl w:ilvl="0" w:tplc="2BF47BFA">
      <w:start w:val="1"/>
      <w:numFmt w:val="bullet"/>
      <w:lvlText w:val="-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240214F"/>
    <w:multiLevelType w:val="hybridMultilevel"/>
    <w:tmpl w:val="24424FF2"/>
    <w:lvl w:ilvl="0" w:tplc="2BF47BFA">
      <w:start w:val="1"/>
      <w:numFmt w:val="bullet"/>
      <w:lvlText w:val="-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556E1E1B"/>
    <w:multiLevelType w:val="hybridMultilevel"/>
    <w:tmpl w:val="55B8EBAA"/>
    <w:lvl w:ilvl="0" w:tplc="2BF47B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45B46"/>
    <w:multiLevelType w:val="hybridMultilevel"/>
    <w:tmpl w:val="9B08EE36"/>
    <w:lvl w:ilvl="0" w:tplc="2BF47B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96CAB"/>
    <w:multiLevelType w:val="hybridMultilevel"/>
    <w:tmpl w:val="4774A70E"/>
    <w:lvl w:ilvl="0" w:tplc="2BF47B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75C7A"/>
    <w:multiLevelType w:val="hybridMultilevel"/>
    <w:tmpl w:val="1B328B9E"/>
    <w:lvl w:ilvl="0" w:tplc="2BF47BFA">
      <w:start w:val="1"/>
      <w:numFmt w:val="bullet"/>
      <w:lvlText w:val="-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694A186B"/>
    <w:multiLevelType w:val="hybridMultilevel"/>
    <w:tmpl w:val="E38CF810"/>
    <w:lvl w:ilvl="0" w:tplc="2BF47B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E1B87"/>
    <w:multiLevelType w:val="singleLevel"/>
    <w:tmpl w:val="CD061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A355092"/>
    <w:multiLevelType w:val="hybridMultilevel"/>
    <w:tmpl w:val="907C5474"/>
    <w:lvl w:ilvl="0" w:tplc="2BF47B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93112"/>
    <w:multiLevelType w:val="hybridMultilevel"/>
    <w:tmpl w:val="5DF4D5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0A8232D"/>
    <w:multiLevelType w:val="hybridMultilevel"/>
    <w:tmpl w:val="3F8C5FFC"/>
    <w:lvl w:ilvl="0" w:tplc="2BF47B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B1A5D"/>
    <w:multiLevelType w:val="hybridMultilevel"/>
    <w:tmpl w:val="4E14A32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963281D"/>
    <w:multiLevelType w:val="hybridMultilevel"/>
    <w:tmpl w:val="34BA2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4"/>
  </w:num>
  <w:num w:numId="4">
    <w:abstractNumId w:val="22"/>
  </w:num>
  <w:num w:numId="5">
    <w:abstractNumId w:val="18"/>
  </w:num>
  <w:num w:numId="6">
    <w:abstractNumId w:val="3"/>
  </w:num>
  <w:num w:numId="7">
    <w:abstractNumId w:val="8"/>
  </w:num>
  <w:num w:numId="8">
    <w:abstractNumId w:val="9"/>
  </w:num>
  <w:num w:numId="9">
    <w:abstractNumId w:val="23"/>
  </w:num>
  <w:num w:numId="10">
    <w:abstractNumId w:val="17"/>
  </w:num>
  <w:num w:numId="11">
    <w:abstractNumId w:val="13"/>
  </w:num>
  <w:num w:numId="12">
    <w:abstractNumId w:val="25"/>
  </w:num>
  <w:num w:numId="13">
    <w:abstractNumId w:val="16"/>
  </w:num>
  <w:num w:numId="14">
    <w:abstractNumId w:val="7"/>
  </w:num>
  <w:num w:numId="15">
    <w:abstractNumId w:val="2"/>
  </w:num>
  <w:num w:numId="16">
    <w:abstractNumId w:val="21"/>
  </w:num>
  <w:num w:numId="17">
    <w:abstractNumId w:val="26"/>
  </w:num>
  <w:num w:numId="18">
    <w:abstractNumId w:val="28"/>
  </w:num>
  <w:num w:numId="19">
    <w:abstractNumId w:val="11"/>
  </w:num>
  <w:num w:numId="20">
    <w:abstractNumId w:val="19"/>
  </w:num>
  <w:num w:numId="21">
    <w:abstractNumId w:val="20"/>
  </w:num>
  <w:num w:numId="22">
    <w:abstractNumId w:val="12"/>
  </w:num>
  <w:num w:numId="23">
    <w:abstractNumId w:val="6"/>
  </w:num>
  <w:num w:numId="24">
    <w:abstractNumId w:val="10"/>
  </w:num>
  <w:num w:numId="25">
    <w:abstractNumId w:val="24"/>
  </w:num>
  <w:num w:numId="26">
    <w:abstractNumId w:val="29"/>
  </w:num>
  <w:num w:numId="27">
    <w:abstractNumId w:val="27"/>
  </w:num>
  <w:num w:numId="28">
    <w:abstractNumId w:val="5"/>
  </w:num>
  <w:num w:numId="29">
    <w:abstractNumId w:val="0"/>
  </w:num>
  <w:num w:numId="30">
    <w:abstractNumId w:val="14"/>
  </w:num>
  <w:num w:numId="31">
    <w:abstractNumId w:val="1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24"/>
  <w:defaultTabStop w:val="708"/>
  <w:hyphenationZone w:val="425"/>
  <w:showEnvelope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C70"/>
    <w:rsid w:val="00A638B7"/>
    <w:rsid w:val="00A6699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Helvetica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C7F"/>
    <w:rPr>
      <w:sz w:val="22"/>
      <w:szCs w:val="22"/>
      <w:lang w:val="de-DE" w:eastAsia="zh-TW" w:bidi="he-I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2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D62C7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62C70"/>
  </w:style>
  <w:style w:type="paragraph" w:styleId="Fuzeile">
    <w:name w:val="footer"/>
    <w:basedOn w:val="Standard"/>
    <w:link w:val="FuzeileZeichen"/>
    <w:uiPriority w:val="99"/>
    <w:unhideWhenUsed/>
    <w:rsid w:val="00D62C7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62C70"/>
  </w:style>
  <w:style w:type="paragraph" w:styleId="Listenabsatz">
    <w:name w:val="List Paragraph"/>
    <w:basedOn w:val="Standard"/>
    <w:uiPriority w:val="34"/>
    <w:qFormat/>
    <w:rsid w:val="00986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Kontext:         Kohlenstoffdioxid und das Klima – Die Bedeutung für die Ozeane</vt:lpstr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Kontext:         Kohlenstoffdioxid und das Klima – Die Bedeutung für die Ozeane</dc:title>
  <dc:subject/>
  <dc:creator>dor</dc:creator>
  <cp:keywords/>
  <cp:lastModifiedBy>Brigitte</cp:lastModifiedBy>
  <cp:revision>2</cp:revision>
  <cp:lastPrinted>2013-11-03T08:14:00Z</cp:lastPrinted>
  <dcterms:created xsi:type="dcterms:W3CDTF">2013-12-04T20:10:00Z</dcterms:created>
  <dcterms:modified xsi:type="dcterms:W3CDTF">2013-12-04T20:10:00Z</dcterms:modified>
</cp:coreProperties>
</file>